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B512" w14:textId="01270F01" w:rsidR="00F06445" w:rsidRPr="00F06445" w:rsidRDefault="00F06445" w:rsidP="00F06445">
      <w:pPr>
        <w:adjustRightInd w:val="0"/>
        <w:snapToGrid w:val="0"/>
        <w:spacing w:line="288" w:lineRule="auto"/>
        <w:rPr>
          <w:rFonts w:ascii="Times New Roman" w:eastAsia="华文新魏" w:hAnsi="Times New Roman"/>
          <w:color w:val="000000" w:themeColor="text1"/>
          <w:sz w:val="24"/>
          <w:szCs w:val="24"/>
        </w:rPr>
      </w:pPr>
      <w:r w:rsidRPr="00F06445">
        <w:rPr>
          <w:rFonts w:ascii="Times New Roman" w:eastAsia="华文新魏" w:hAnsi="Times New Roman" w:hint="eastAsia"/>
          <w:color w:val="000000" w:themeColor="text1"/>
          <w:sz w:val="24"/>
          <w:szCs w:val="24"/>
        </w:rPr>
        <w:t>附件</w:t>
      </w:r>
      <w:r w:rsidRPr="00F06445">
        <w:rPr>
          <w:rFonts w:ascii="Times New Roman" w:eastAsia="华文新魏" w:hAnsi="Times New Roman" w:hint="eastAsia"/>
          <w:color w:val="000000" w:themeColor="text1"/>
          <w:sz w:val="24"/>
          <w:szCs w:val="24"/>
        </w:rPr>
        <w:t>2</w:t>
      </w:r>
    </w:p>
    <w:p w14:paraId="28AF3C45" w14:textId="1A48F737" w:rsidR="00433CF9" w:rsidRPr="008A31D4" w:rsidRDefault="00433CF9" w:rsidP="00CB6DE1">
      <w:pPr>
        <w:adjustRightInd w:val="0"/>
        <w:snapToGrid w:val="0"/>
        <w:spacing w:line="288" w:lineRule="auto"/>
        <w:jc w:val="center"/>
        <w:rPr>
          <w:rFonts w:ascii="Times New Roman" w:eastAsia="华文新魏" w:hAnsi="Times New Roman"/>
          <w:color w:val="000000" w:themeColor="text1"/>
          <w:sz w:val="36"/>
          <w:szCs w:val="36"/>
        </w:rPr>
      </w:pPr>
      <w:r w:rsidRPr="008A31D4">
        <w:rPr>
          <w:rFonts w:ascii="Times New Roman" w:eastAsia="华文新魏" w:hAnsi="Times New Roman" w:hint="eastAsia"/>
          <w:color w:val="000000" w:themeColor="text1"/>
          <w:sz w:val="36"/>
          <w:szCs w:val="36"/>
        </w:rPr>
        <w:t>*******</w:t>
      </w:r>
      <w:r w:rsidRPr="008A31D4">
        <w:rPr>
          <w:rFonts w:ascii="Times New Roman" w:eastAsia="华文新魏" w:hAnsi="Times New Roman" w:hint="eastAsia"/>
          <w:color w:val="000000" w:themeColor="text1"/>
          <w:sz w:val="36"/>
          <w:szCs w:val="36"/>
        </w:rPr>
        <w:t>专业本科人才培养方案（样本）</w:t>
      </w:r>
    </w:p>
    <w:p w14:paraId="65A7EB12" w14:textId="77777777" w:rsidR="00433CF9" w:rsidRPr="008A31D4" w:rsidRDefault="00433CF9" w:rsidP="00CB6DE1">
      <w:pPr>
        <w:adjustRightInd w:val="0"/>
        <w:snapToGrid w:val="0"/>
        <w:spacing w:line="288" w:lineRule="auto"/>
        <w:jc w:val="center"/>
        <w:rPr>
          <w:rFonts w:ascii="Times New Roman" w:eastAsia="华文新魏" w:hAnsi="Times New Roman"/>
          <w:color w:val="000000" w:themeColor="text1"/>
          <w:sz w:val="36"/>
          <w:szCs w:val="36"/>
        </w:rPr>
      </w:pPr>
      <w:r w:rsidRPr="008A31D4">
        <w:rPr>
          <w:rFonts w:ascii="Times New Roman" w:eastAsia="华文新魏" w:hAnsi="Times New Roman" w:hint="eastAsia"/>
          <w:color w:val="000000" w:themeColor="text1"/>
          <w:sz w:val="36"/>
          <w:szCs w:val="36"/>
        </w:rPr>
        <w:t>（英文专业名称）</w:t>
      </w:r>
    </w:p>
    <w:p w14:paraId="3141EE1C" w14:textId="23523424" w:rsidR="00E1183B" w:rsidRPr="00E1183B" w:rsidRDefault="00E1183B" w:rsidP="00E1183B">
      <w:pPr>
        <w:pStyle w:val="af0"/>
        <w:numPr>
          <w:ilvl w:val="0"/>
          <w:numId w:val="1"/>
        </w:numPr>
        <w:adjustRightInd w:val="0"/>
        <w:snapToGrid w:val="0"/>
        <w:spacing w:line="360" w:lineRule="auto"/>
        <w:ind w:firstLineChars="0"/>
        <w:jc w:val="left"/>
        <w:rPr>
          <w:rFonts w:ascii="Times New Roman" w:eastAsia="宋体" w:hAnsi="Times New Roman"/>
          <w:b/>
          <w:color w:val="000000" w:themeColor="text1"/>
          <w:sz w:val="24"/>
          <w:szCs w:val="24"/>
        </w:rPr>
      </w:pPr>
      <w:r w:rsidRPr="00E1183B">
        <w:rPr>
          <w:rFonts w:ascii="Times New Roman" w:eastAsia="宋体" w:hAnsi="Times New Roman" w:hint="eastAsia"/>
          <w:b/>
          <w:color w:val="000000" w:themeColor="text1"/>
          <w:sz w:val="24"/>
          <w:szCs w:val="24"/>
        </w:rPr>
        <w:t>专业简介</w:t>
      </w:r>
    </w:p>
    <w:p w14:paraId="7DA44E06" w14:textId="5DCE31CC" w:rsidR="00E1183B" w:rsidRPr="00E1183B" w:rsidRDefault="00E1183B" w:rsidP="00E1183B">
      <w:pPr>
        <w:pStyle w:val="af0"/>
        <w:adjustRightInd w:val="0"/>
        <w:snapToGrid w:val="0"/>
        <w:spacing w:line="360" w:lineRule="auto"/>
        <w:ind w:left="504" w:firstLineChars="0" w:firstLine="0"/>
        <w:jc w:val="left"/>
        <w:rPr>
          <w:rFonts w:ascii="Times New Roman" w:eastAsia="宋体" w:hAnsi="Times New Roman"/>
          <w:color w:val="FF0000"/>
          <w:szCs w:val="21"/>
        </w:rPr>
      </w:pPr>
      <w:r w:rsidRPr="00E1183B">
        <w:rPr>
          <w:rFonts w:ascii="Times New Roman" w:eastAsia="宋体" w:hAnsi="Times New Roman" w:hint="eastAsia"/>
          <w:color w:val="FF0000"/>
          <w:szCs w:val="21"/>
        </w:rPr>
        <w:t>专业简介应包括专业（项目）的历史沿革和特色，师资队伍情况等。</w:t>
      </w:r>
    </w:p>
    <w:p w14:paraId="75F200BB" w14:textId="727E2503" w:rsidR="00433CF9" w:rsidRPr="008A31D4" w:rsidRDefault="00E1183B" w:rsidP="00E1183B">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二、</w:t>
      </w:r>
      <w:r w:rsidR="00433CF9" w:rsidRPr="008A31D4">
        <w:rPr>
          <w:rFonts w:ascii="Times New Roman" w:eastAsia="宋体" w:hAnsi="Times New Roman" w:hint="eastAsia"/>
          <w:b/>
          <w:color w:val="000000" w:themeColor="text1"/>
          <w:sz w:val="24"/>
          <w:szCs w:val="24"/>
        </w:rPr>
        <w:t>专业培养目标</w:t>
      </w:r>
    </w:p>
    <w:p w14:paraId="791A1637" w14:textId="5139DC42" w:rsidR="00E1183B" w:rsidRDefault="00E1183B" w:rsidP="00E1183B">
      <w:pPr>
        <w:adjustRightInd w:val="0"/>
        <w:snapToGrid w:val="0"/>
        <w:spacing w:line="360" w:lineRule="auto"/>
        <w:ind w:firstLineChars="200" w:firstLine="420"/>
        <w:jc w:val="left"/>
        <w:rPr>
          <w:rFonts w:ascii="Times New Roman" w:eastAsia="宋体" w:hAnsi="Times New Roman"/>
          <w:color w:val="FF0000"/>
          <w:szCs w:val="21"/>
        </w:rPr>
      </w:pPr>
      <w:r w:rsidRPr="00E1183B">
        <w:rPr>
          <w:rFonts w:ascii="Times New Roman" w:eastAsia="宋体" w:hAnsi="Times New Roman" w:hint="eastAsia"/>
          <w:color w:val="FF0000"/>
          <w:szCs w:val="21"/>
        </w:rPr>
        <w:t>专业人才培养目标应明确、具有针对性地阐述专业人才培养特点和未来发展等，应符合学校世界一流外国语大学的建设目标，符合专业在全国同类专业中的定位，能够体现专业人才培养特色。</w:t>
      </w:r>
    </w:p>
    <w:p w14:paraId="524FDBF2" w14:textId="0ECD67F7" w:rsidR="00433CF9" w:rsidRPr="008A31D4" w:rsidRDefault="00E1183B" w:rsidP="00E1183B">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三</w:t>
      </w:r>
      <w:r w:rsidR="00433CF9" w:rsidRPr="008A31D4">
        <w:rPr>
          <w:rFonts w:ascii="Times New Roman" w:eastAsia="宋体" w:hAnsi="Times New Roman" w:hint="eastAsia"/>
          <w:b/>
          <w:color w:val="000000" w:themeColor="text1"/>
          <w:sz w:val="24"/>
          <w:szCs w:val="24"/>
        </w:rPr>
        <w:t>、培养要求</w:t>
      </w:r>
    </w:p>
    <w:p w14:paraId="30C11DC7" w14:textId="77777777" w:rsidR="00B107E3" w:rsidRPr="00E1183B" w:rsidRDefault="00B107E3" w:rsidP="00E1183B">
      <w:pPr>
        <w:adjustRightInd w:val="0"/>
        <w:snapToGrid w:val="0"/>
        <w:spacing w:line="360" w:lineRule="auto"/>
        <w:ind w:firstLineChars="200" w:firstLine="420"/>
        <w:jc w:val="left"/>
        <w:rPr>
          <w:rFonts w:ascii="Times New Roman" w:eastAsia="宋体" w:hAnsi="Times New Roman"/>
          <w:color w:val="FF0000"/>
          <w:szCs w:val="21"/>
        </w:rPr>
      </w:pPr>
      <w:r w:rsidRPr="00E1183B">
        <w:rPr>
          <w:rFonts w:ascii="Times New Roman" w:eastAsia="宋体" w:hAnsi="Times New Roman" w:hint="eastAsia"/>
          <w:color w:val="FF0000"/>
          <w:szCs w:val="21"/>
        </w:rPr>
        <w:t>从知识、能力和素质等方面提出明确具体的、可查可考的培养要求。培养要求要与专业人才培养目标相适应，要与课程体系中每门课程的育人功能和具体支撑相匹配。</w:t>
      </w:r>
    </w:p>
    <w:p w14:paraId="447FADF2" w14:textId="19C3EDE4" w:rsidR="00433CF9" w:rsidRPr="008A31D4" w:rsidRDefault="00E1183B" w:rsidP="00E1183B">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四</w:t>
      </w:r>
      <w:r w:rsidR="00433CF9" w:rsidRPr="008A31D4">
        <w:rPr>
          <w:rFonts w:ascii="Times New Roman" w:eastAsia="宋体" w:hAnsi="Times New Roman" w:hint="eastAsia"/>
          <w:b/>
          <w:color w:val="000000" w:themeColor="text1"/>
          <w:sz w:val="24"/>
          <w:szCs w:val="24"/>
        </w:rPr>
        <w:t>、</w:t>
      </w:r>
      <w:r w:rsidR="008B5451" w:rsidRPr="008B5451">
        <w:rPr>
          <w:rFonts w:ascii="Times New Roman" w:eastAsia="宋体" w:hAnsi="Times New Roman" w:hint="eastAsia"/>
          <w:b/>
          <w:color w:val="000000" w:themeColor="text1"/>
          <w:sz w:val="24"/>
          <w:szCs w:val="24"/>
        </w:rPr>
        <w:t>毕业要求及授予学位类型</w:t>
      </w:r>
    </w:p>
    <w:p w14:paraId="7140E657" w14:textId="0EA935F2" w:rsidR="00433CF9" w:rsidRPr="008B5451" w:rsidRDefault="008B5451" w:rsidP="00E1183B">
      <w:pPr>
        <w:adjustRightInd w:val="0"/>
        <w:snapToGrid w:val="0"/>
        <w:spacing w:line="360" w:lineRule="auto"/>
        <w:ind w:firstLineChars="200" w:firstLine="420"/>
        <w:jc w:val="left"/>
        <w:rPr>
          <w:rFonts w:ascii="Times New Roman" w:eastAsia="宋体" w:hAnsi="Times New Roman"/>
          <w:color w:val="000000" w:themeColor="text1"/>
          <w:szCs w:val="21"/>
        </w:rPr>
      </w:pPr>
      <w:r w:rsidRPr="008B5451">
        <w:rPr>
          <w:rFonts w:ascii="Times New Roman" w:eastAsia="宋体" w:hAnsi="Times New Roman" w:hint="eastAsia"/>
          <w:color w:val="000000" w:themeColor="text1"/>
          <w:szCs w:val="21"/>
        </w:rPr>
        <w:t>本专业基本学制为四年</w:t>
      </w:r>
      <w:r>
        <w:rPr>
          <w:rFonts w:ascii="Times New Roman" w:eastAsia="宋体" w:hAnsi="Times New Roman" w:hint="eastAsia"/>
          <w:color w:val="000000" w:themeColor="text1"/>
          <w:szCs w:val="21"/>
        </w:rPr>
        <w:t>，学</w:t>
      </w:r>
      <w:r w:rsidRPr="008B5451">
        <w:rPr>
          <w:rFonts w:ascii="Times New Roman" w:eastAsia="宋体" w:hAnsi="Times New Roman" w:hint="eastAsia"/>
          <w:color w:val="000000" w:themeColor="text1"/>
          <w:szCs w:val="21"/>
        </w:rPr>
        <w:t>生在规定的时间内完成培养方案规定内容，符合学校毕业要求的，准予毕业。符合学士学位授予条件的，授予</w:t>
      </w:r>
      <w:r>
        <w:rPr>
          <w:rFonts w:ascii="Times New Roman" w:eastAsia="宋体" w:hAnsi="Times New Roman" w:hint="eastAsia"/>
          <w:color w:val="000000" w:themeColor="text1"/>
          <w:szCs w:val="21"/>
        </w:rPr>
        <w:t>*</w:t>
      </w:r>
      <w:r>
        <w:rPr>
          <w:rFonts w:ascii="Times New Roman" w:eastAsia="宋体" w:hAnsi="Times New Roman"/>
          <w:color w:val="000000" w:themeColor="text1"/>
          <w:szCs w:val="21"/>
        </w:rPr>
        <w:t>**</w:t>
      </w:r>
      <w:r w:rsidRPr="008B5451">
        <w:rPr>
          <w:rFonts w:ascii="Times New Roman" w:eastAsia="宋体" w:hAnsi="Times New Roman" w:hint="eastAsia"/>
          <w:color w:val="000000" w:themeColor="text1"/>
          <w:szCs w:val="21"/>
        </w:rPr>
        <w:t>学士学位。</w:t>
      </w:r>
      <w:r w:rsidR="00E84532" w:rsidRPr="00E1183B">
        <w:rPr>
          <w:rFonts w:ascii="Times New Roman" w:eastAsia="宋体" w:hAnsi="Times New Roman" w:hint="eastAsia"/>
          <w:color w:val="FF0000"/>
          <w:szCs w:val="21"/>
        </w:rPr>
        <w:t>（学制要求需符合《国标》对应专业类的具体要求。）</w:t>
      </w:r>
    </w:p>
    <w:p w14:paraId="0176423C" w14:textId="77777777" w:rsidR="008B5451" w:rsidRDefault="008B5451" w:rsidP="00E1183B">
      <w:pPr>
        <w:adjustRightInd w:val="0"/>
        <w:snapToGrid w:val="0"/>
        <w:spacing w:line="360" w:lineRule="auto"/>
        <w:ind w:firstLineChars="200" w:firstLine="420"/>
        <w:jc w:val="left"/>
        <w:rPr>
          <w:rFonts w:ascii="Times New Roman" w:eastAsia="宋体" w:hAnsi="Times New Roman"/>
          <w:color w:val="000000" w:themeColor="text1"/>
          <w:szCs w:val="21"/>
        </w:rPr>
      </w:pPr>
      <w:r>
        <w:rPr>
          <w:rFonts w:ascii="Times New Roman" w:eastAsia="宋体" w:hAnsi="Times New Roman" w:hint="eastAsia"/>
          <w:color w:val="000000" w:themeColor="text1"/>
          <w:szCs w:val="21"/>
        </w:rPr>
        <w:t>具体</w:t>
      </w:r>
      <w:r w:rsidRPr="008B5451">
        <w:rPr>
          <w:rFonts w:ascii="Times New Roman" w:eastAsia="宋体" w:hAnsi="Times New Roman" w:hint="eastAsia"/>
          <w:color w:val="FF0000"/>
          <w:szCs w:val="21"/>
        </w:rPr>
        <w:t>1</w:t>
      </w:r>
      <w:r w:rsidRPr="008B5451">
        <w:rPr>
          <w:rFonts w:ascii="Times New Roman" w:eastAsia="宋体" w:hAnsi="Times New Roman"/>
          <w:color w:val="FF0000"/>
          <w:szCs w:val="21"/>
        </w:rPr>
        <w:t>60</w:t>
      </w:r>
      <w:r>
        <w:rPr>
          <w:rFonts w:ascii="Times New Roman" w:eastAsia="宋体" w:hAnsi="Times New Roman" w:hint="eastAsia"/>
          <w:color w:val="000000" w:themeColor="text1"/>
          <w:szCs w:val="21"/>
        </w:rPr>
        <w:t>学分修读要求为：</w:t>
      </w:r>
    </w:p>
    <w:tbl>
      <w:tblPr>
        <w:tblStyle w:val="a8"/>
        <w:tblW w:w="890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649"/>
        <w:gridCol w:w="4258"/>
      </w:tblGrid>
      <w:tr w:rsidR="008B5451" w14:paraId="35C8EC5E" w14:textId="77777777" w:rsidTr="00E04E53">
        <w:tc>
          <w:tcPr>
            <w:tcW w:w="4649" w:type="dxa"/>
            <w:vMerge w:val="restart"/>
            <w:vAlign w:val="center"/>
          </w:tcPr>
          <w:p w14:paraId="242A194E" w14:textId="690543CE" w:rsidR="008B5451" w:rsidRDefault="008B5451" w:rsidP="00E04E53">
            <w:pPr>
              <w:pStyle w:val="11"/>
              <w:numPr>
                <w:ilvl w:val="0"/>
                <w:numId w:val="3"/>
              </w:numPr>
              <w:spacing w:after="0"/>
              <w:ind w:firstLineChars="0"/>
              <w:jc w:val="left"/>
              <w:rPr>
                <w:rFonts w:ascii="宋体" w:hAnsi="宋体"/>
                <w:color w:val="000000" w:themeColor="text1"/>
                <w:sz w:val="18"/>
              </w:rPr>
            </w:pPr>
            <w:bookmarkStart w:id="0" w:name="_Hlk104880211"/>
            <w:r>
              <w:rPr>
                <w:rFonts w:ascii="宋体" w:hAnsi="宋体" w:hint="eastAsia"/>
                <w:color w:val="000000" w:themeColor="text1"/>
                <w:sz w:val="18"/>
              </w:rPr>
              <w:t>通识教育课程</w:t>
            </w:r>
            <w:r w:rsidRPr="00AB7FD4">
              <w:rPr>
                <w:rFonts w:ascii="宋体" w:hAnsi="宋体" w:hint="eastAsia"/>
                <w:color w:val="000000" w:themeColor="text1"/>
                <w:sz w:val="18"/>
                <w:szCs w:val="18"/>
              </w:rPr>
              <w:t>：</w:t>
            </w:r>
            <w:r w:rsidR="00AB7FD4" w:rsidRPr="008B5451">
              <w:rPr>
                <w:rFonts w:ascii="宋体" w:hAnsi="宋体"/>
                <w:color w:val="FF0000"/>
                <w:sz w:val="18"/>
              </w:rPr>
              <w:t>*学分</w:t>
            </w:r>
          </w:p>
        </w:tc>
        <w:tc>
          <w:tcPr>
            <w:tcW w:w="4258" w:type="dxa"/>
            <w:vAlign w:val="center"/>
          </w:tcPr>
          <w:p w14:paraId="7E19907C" w14:textId="02F81BE3" w:rsidR="008B5451" w:rsidRDefault="008B5451" w:rsidP="00E04E53">
            <w:pPr>
              <w:jc w:val="left"/>
              <w:rPr>
                <w:rFonts w:ascii="宋体" w:hAnsi="宋体"/>
                <w:color w:val="000000" w:themeColor="text1"/>
                <w:sz w:val="18"/>
              </w:rPr>
            </w:pPr>
            <w:r>
              <w:rPr>
                <w:rFonts w:ascii="宋体" w:hAnsi="宋体"/>
                <w:color w:val="000000" w:themeColor="text1"/>
                <w:sz w:val="18"/>
                <w:szCs w:val="18"/>
              </w:rPr>
              <w:t xml:space="preserve">1-1 </w:t>
            </w:r>
            <w:r>
              <w:rPr>
                <w:rFonts w:ascii="宋体" w:hAnsi="宋体" w:hint="eastAsia"/>
                <w:color w:val="000000" w:themeColor="text1"/>
                <w:sz w:val="18"/>
              </w:rPr>
              <w:t>公共基础课程：</w:t>
            </w:r>
            <w:r w:rsidR="00AB7FD4" w:rsidRPr="008B5451">
              <w:rPr>
                <w:rFonts w:ascii="宋体" w:hAnsi="宋体"/>
                <w:color w:val="FF0000"/>
                <w:sz w:val="18"/>
              </w:rPr>
              <w:t>*</w:t>
            </w:r>
            <w:r w:rsidR="00AB7FD4" w:rsidRPr="008B5451">
              <w:rPr>
                <w:rFonts w:ascii="宋体" w:hAnsi="宋体"/>
                <w:color w:val="FF0000"/>
                <w:sz w:val="18"/>
              </w:rPr>
              <w:t>学分</w:t>
            </w:r>
          </w:p>
        </w:tc>
      </w:tr>
      <w:tr w:rsidR="008B5451" w14:paraId="1972D820" w14:textId="77777777" w:rsidTr="00E04E53">
        <w:tc>
          <w:tcPr>
            <w:tcW w:w="4649" w:type="dxa"/>
            <w:vMerge/>
            <w:vAlign w:val="center"/>
          </w:tcPr>
          <w:p w14:paraId="32DC2FFE" w14:textId="77777777" w:rsidR="008B5451" w:rsidRDefault="008B5451" w:rsidP="00E04E53">
            <w:pPr>
              <w:pStyle w:val="11"/>
              <w:numPr>
                <w:ilvl w:val="0"/>
                <w:numId w:val="3"/>
              </w:numPr>
              <w:spacing w:after="0"/>
              <w:ind w:firstLineChars="0"/>
              <w:jc w:val="left"/>
              <w:rPr>
                <w:rFonts w:ascii="宋体" w:hAnsi="宋体"/>
                <w:color w:val="000000" w:themeColor="text1"/>
                <w:sz w:val="18"/>
              </w:rPr>
            </w:pPr>
          </w:p>
        </w:tc>
        <w:tc>
          <w:tcPr>
            <w:tcW w:w="4258" w:type="dxa"/>
            <w:vAlign w:val="center"/>
          </w:tcPr>
          <w:p w14:paraId="4429FA44" w14:textId="07FA340D" w:rsidR="008B5451" w:rsidRDefault="008B5451" w:rsidP="00E04E53">
            <w:pPr>
              <w:jc w:val="left"/>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color w:val="000000" w:themeColor="text1"/>
                <w:sz w:val="18"/>
                <w:szCs w:val="18"/>
              </w:rPr>
              <w:t xml:space="preserve">-2 </w:t>
            </w:r>
            <w:r>
              <w:rPr>
                <w:rFonts w:ascii="宋体" w:hAnsi="宋体" w:hint="eastAsia"/>
                <w:color w:val="000000" w:themeColor="text1"/>
                <w:sz w:val="18"/>
              </w:rPr>
              <w:t>通识选修课程</w:t>
            </w:r>
            <w:r>
              <w:rPr>
                <w:rFonts w:ascii="宋体" w:hAnsi="宋体" w:hint="eastAsia"/>
                <w:color w:val="000000" w:themeColor="text1"/>
                <w:sz w:val="18"/>
              </w:rPr>
              <w:t>：</w:t>
            </w:r>
            <w:r>
              <w:rPr>
                <w:rFonts w:ascii="宋体" w:hAnsi="宋体" w:hint="eastAsia"/>
                <w:color w:val="000000" w:themeColor="text1"/>
                <w:sz w:val="18"/>
              </w:rPr>
              <w:t>8</w:t>
            </w:r>
            <w:r>
              <w:rPr>
                <w:rFonts w:ascii="宋体" w:hAnsi="宋体" w:hint="eastAsia"/>
                <w:color w:val="000000" w:themeColor="text1"/>
                <w:sz w:val="18"/>
              </w:rPr>
              <w:t>学分</w:t>
            </w:r>
          </w:p>
        </w:tc>
      </w:tr>
      <w:tr w:rsidR="008B5451" w14:paraId="5FD24D0B" w14:textId="77777777" w:rsidTr="00E04E53">
        <w:tc>
          <w:tcPr>
            <w:tcW w:w="4649" w:type="dxa"/>
            <w:vMerge/>
            <w:vAlign w:val="center"/>
          </w:tcPr>
          <w:p w14:paraId="7820ADC8" w14:textId="77777777" w:rsidR="008B5451" w:rsidRDefault="008B5451" w:rsidP="00E04E53">
            <w:pPr>
              <w:pStyle w:val="11"/>
              <w:numPr>
                <w:ilvl w:val="0"/>
                <w:numId w:val="3"/>
              </w:numPr>
              <w:spacing w:after="0"/>
              <w:ind w:firstLineChars="0"/>
              <w:jc w:val="left"/>
              <w:rPr>
                <w:rFonts w:ascii="宋体" w:hAnsi="宋体"/>
                <w:color w:val="000000" w:themeColor="text1"/>
                <w:sz w:val="18"/>
              </w:rPr>
            </w:pPr>
          </w:p>
        </w:tc>
        <w:tc>
          <w:tcPr>
            <w:tcW w:w="4258" w:type="dxa"/>
            <w:vAlign w:val="center"/>
          </w:tcPr>
          <w:p w14:paraId="18B7D77B" w14:textId="3A4E1807" w:rsidR="008B5451" w:rsidRDefault="008B5451" w:rsidP="00E04E53">
            <w:pPr>
              <w:jc w:val="left"/>
              <w:rPr>
                <w:rFonts w:ascii="宋体" w:hAnsi="宋体"/>
                <w:color w:val="000000" w:themeColor="text1"/>
                <w:sz w:val="18"/>
              </w:rPr>
            </w:pPr>
            <w:r>
              <w:rPr>
                <w:rFonts w:ascii="宋体" w:hAnsi="宋体"/>
                <w:color w:val="000000" w:themeColor="text1"/>
                <w:sz w:val="18"/>
                <w:szCs w:val="18"/>
              </w:rPr>
              <w:t>1-</w:t>
            </w:r>
            <w:r>
              <w:rPr>
                <w:rFonts w:ascii="宋体" w:hAnsi="宋体"/>
                <w:color w:val="000000" w:themeColor="text1"/>
                <w:sz w:val="18"/>
                <w:szCs w:val="18"/>
              </w:rPr>
              <w:t xml:space="preserve">3 </w:t>
            </w:r>
            <w:r>
              <w:rPr>
                <w:rFonts w:ascii="宋体" w:hAnsi="宋体" w:hint="eastAsia"/>
                <w:color w:val="000000" w:themeColor="text1"/>
                <w:sz w:val="18"/>
              </w:rPr>
              <w:t>外语特色</w:t>
            </w:r>
            <w:r>
              <w:rPr>
                <w:rFonts w:ascii="宋体" w:hAnsi="宋体" w:hint="eastAsia"/>
                <w:color w:val="000000" w:themeColor="text1"/>
                <w:sz w:val="18"/>
              </w:rPr>
              <w:t>课程：</w:t>
            </w:r>
            <w:r w:rsidRPr="008B5451">
              <w:rPr>
                <w:rFonts w:ascii="宋体" w:hAnsi="宋体"/>
                <w:color w:val="FF0000"/>
                <w:sz w:val="18"/>
              </w:rPr>
              <w:t>*</w:t>
            </w:r>
            <w:r w:rsidRPr="008B5451">
              <w:rPr>
                <w:rFonts w:ascii="宋体" w:hAnsi="宋体"/>
                <w:color w:val="FF0000"/>
                <w:sz w:val="18"/>
              </w:rPr>
              <w:t>学分</w:t>
            </w:r>
          </w:p>
        </w:tc>
      </w:tr>
      <w:tr w:rsidR="008B5451" w14:paraId="050DE064" w14:textId="77777777" w:rsidTr="00E04E53">
        <w:tc>
          <w:tcPr>
            <w:tcW w:w="4649" w:type="dxa"/>
            <w:vAlign w:val="center"/>
          </w:tcPr>
          <w:p w14:paraId="21E28427" w14:textId="11518EBE" w:rsidR="008B5451" w:rsidRDefault="008B5451" w:rsidP="00E04E53">
            <w:pPr>
              <w:pStyle w:val="11"/>
              <w:numPr>
                <w:ilvl w:val="0"/>
                <w:numId w:val="3"/>
              </w:numPr>
              <w:spacing w:after="0"/>
              <w:ind w:firstLineChars="0"/>
              <w:jc w:val="left"/>
              <w:rPr>
                <w:rFonts w:ascii="宋体" w:hAnsi="宋体"/>
                <w:color w:val="000000" w:themeColor="text1"/>
                <w:sz w:val="18"/>
              </w:rPr>
            </w:pPr>
            <w:r>
              <w:rPr>
                <w:rFonts w:ascii="宋体" w:hAnsi="宋体" w:hint="eastAsia"/>
                <w:color w:val="000000" w:themeColor="text1"/>
                <w:sz w:val="18"/>
              </w:rPr>
              <w:t>大类基础</w:t>
            </w:r>
            <w:r>
              <w:rPr>
                <w:rFonts w:ascii="宋体" w:hAnsi="宋体" w:hint="eastAsia"/>
                <w:color w:val="000000" w:themeColor="text1"/>
                <w:sz w:val="18"/>
              </w:rPr>
              <w:t>课程</w:t>
            </w:r>
            <w:r>
              <w:rPr>
                <w:rFonts w:ascii="宋体" w:hAnsi="宋体" w:hint="eastAsia"/>
                <w:color w:val="000000" w:themeColor="text1"/>
                <w:sz w:val="18"/>
                <w:szCs w:val="18"/>
              </w:rPr>
              <w:t>：</w:t>
            </w:r>
            <w:r w:rsidR="00AB7FD4" w:rsidRPr="008B5451">
              <w:rPr>
                <w:rFonts w:ascii="宋体" w:hAnsi="宋体"/>
                <w:color w:val="FF0000"/>
                <w:sz w:val="18"/>
              </w:rPr>
              <w:t>*学分</w:t>
            </w:r>
          </w:p>
        </w:tc>
        <w:tc>
          <w:tcPr>
            <w:tcW w:w="4258" w:type="dxa"/>
            <w:vAlign w:val="center"/>
          </w:tcPr>
          <w:p w14:paraId="09F487E4" w14:textId="59AE8753" w:rsidR="008B5451" w:rsidRDefault="008B5451" w:rsidP="00E04E53">
            <w:pPr>
              <w:jc w:val="left"/>
              <w:rPr>
                <w:rFonts w:ascii="宋体" w:hAnsi="宋体"/>
                <w:color w:val="000000" w:themeColor="text1"/>
                <w:sz w:val="18"/>
              </w:rPr>
            </w:pPr>
            <w:r>
              <w:rPr>
                <w:rFonts w:ascii="宋体" w:hAnsi="宋体"/>
                <w:color w:val="000000" w:themeColor="text1"/>
                <w:sz w:val="18"/>
                <w:szCs w:val="18"/>
              </w:rPr>
              <w:t xml:space="preserve">2-1 </w:t>
            </w:r>
            <w:r>
              <w:rPr>
                <w:rFonts w:ascii="宋体" w:hAnsi="宋体" w:hint="eastAsia"/>
                <w:color w:val="000000" w:themeColor="text1"/>
                <w:sz w:val="18"/>
              </w:rPr>
              <w:t>大类基础课程：</w:t>
            </w:r>
            <w:r w:rsidR="00AB7FD4" w:rsidRPr="008B5451">
              <w:rPr>
                <w:rFonts w:ascii="宋体" w:hAnsi="宋体"/>
                <w:color w:val="FF0000"/>
                <w:sz w:val="18"/>
              </w:rPr>
              <w:t>*</w:t>
            </w:r>
            <w:r w:rsidR="00AB7FD4" w:rsidRPr="008B5451">
              <w:rPr>
                <w:rFonts w:ascii="宋体" w:hAnsi="宋体"/>
                <w:color w:val="FF0000"/>
                <w:sz w:val="18"/>
              </w:rPr>
              <w:t>学分</w:t>
            </w:r>
          </w:p>
        </w:tc>
      </w:tr>
      <w:tr w:rsidR="00AB7FD4" w14:paraId="536E497D" w14:textId="77777777" w:rsidTr="004A57A4">
        <w:tc>
          <w:tcPr>
            <w:tcW w:w="4649" w:type="dxa"/>
            <w:vMerge w:val="restart"/>
            <w:vAlign w:val="center"/>
          </w:tcPr>
          <w:p w14:paraId="658A1ADA" w14:textId="349AFF04" w:rsidR="00AB7FD4" w:rsidRDefault="00AB7FD4" w:rsidP="00AB7FD4">
            <w:pPr>
              <w:pStyle w:val="11"/>
              <w:numPr>
                <w:ilvl w:val="0"/>
                <w:numId w:val="3"/>
              </w:numPr>
              <w:spacing w:after="0"/>
              <w:ind w:firstLineChars="0"/>
              <w:jc w:val="left"/>
              <w:rPr>
                <w:rFonts w:ascii="宋体" w:hAnsi="宋体"/>
                <w:color w:val="000000" w:themeColor="text1"/>
                <w:sz w:val="18"/>
              </w:rPr>
            </w:pPr>
            <w:r>
              <w:rPr>
                <w:rFonts w:ascii="宋体" w:hAnsi="宋体" w:hint="eastAsia"/>
                <w:color w:val="000000" w:themeColor="text1"/>
                <w:sz w:val="18"/>
              </w:rPr>
              <w:t>专业教育课程</w:t>
            </w:r>
            <w:r>
              <w:rPr>
                <w:rFonts w:ascii="宋体" w:hAnsi="宋体" w:hint="eastAsia"/>
                <w:color w:val="000000" w:themeColor="text1"/>
                <w:sz w:val="18"/>
                <w:szCs w:val="18"/>
              </w:rPr>
              <w:t>：</w:t>
            </w:r>
            <w:r w:rsidRPr="008B5451">
              <w:rPr>
                <w:rFonts w:ascii="宋体" w:hAnsi="宋体"/>
                <w:color w:val="FF0000"/>
                <w:sz w:val="18"/>
              </w:rPr>
              <w:t>*学分</w:t>
            </w:r>
          </w:p>
        </w:tc>
        <w:tc>
          <w:tcPr>
            <w:tcW w:w="4258" w:type="dxa"/>
          </w:tcPr>
          <w:p w14:paraId="7E350784" w14:textId="7F3277C0" w:rsidR="00AB7FD4" w:rsidRPr="00AB7FD4" w:rsidRDefault="00AB7FD4" w:rsidP="00AB7FD4">
            <w:pPr>
              <w:jc w:val="left"/>
              <w:rPr>
                <w:rFonts w:ascii="宋体" w:hAnsi="宋体"/>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 xml:space="preserve">-1 </w:t>
            </w:r>
            <w:r w:rsidRPr="00AB7FD4">
              <w:rPr>
                <w:rFonts w:ascii="宋体" w:hAnsi="宋体" w:hint="eastAsia"/>
                <w:color w:val="000000" w:themeColor="text1"/>
                <w:sz w:val="18"/>
                <w:szCs w:val="18"/>
              </w:rPr>
              <w:t>专业核心课程</w:t>
            </w:r>
            <w:r>
              <w:rPr>
                <w:rFonts w:ascii="宋体" w:hAnsi="宋体" w:hint="eastAsia"/>
                <w:color w:val="000000" w:themeColor="text1"/>
                <w:sz w:val="18"/>
              </w:rPr>
              <w:t>：</w:t>
            </w:r>
            <w:r w:rsidRPr="008B5451">
              <w:rPr>
                <w:rFonts w:ascii="宋体" w:hAnsi="宋体"/>
                <w:color w:val="FF0000"/>
                <w:sz w:val="18"/>
              </w:rPr>
              <w:t>*</w:t>
            </w:r>
            <w:r w:rsidRPr="008B5451">
              <w:rPr>
                <w:rFonts w:ascii="宋体" w:hAnsi="宋体"/>
                <w:color w:val="FF0000"/>
                <w:sz w:val="18"/>
              </w:rPr>
              <w:t>学分</w:t>
            </w:r>
          </w:p>
        </w:tc>
      </w:tr>
      <w:tr w:rsidR="00AB7FD4" w14:paraId="36F69A77" w14:textId="77777777" w:rsidTr="004A57A4">
        <w:tc>
          <w:tcPr>
            <w:tcW w:w="4649" w:type="dxa"/>
            <w:vMerge/>
            <w:vAlign w:val="center"/>
          </w:tcPr>
          <w:p w14:paraId="2FBC401E" w14:textId="77777777" w:rsidR="00AB7FD4" w:rsidRDefault="00AB7FD4" w:rsidP="00AB7FD4">
            <w:pPr>
              <w:pStyle w:val="11"/>
              <w:numPr>
                <w:ilvl w:val="0"/>
                <w:numId w:val="3"/>
              </w:numPr>
              <w:spacing w:after="0"/>
              <w:ind w:firstLineChars="0"/>
              <w:jc w:val="left"/>
              <w:rPr>
                <w:rFonts w:ascii="宋体" w:hAnsi="宋体"/>
                <w:color w:val="000000" w:themeColor="text1"/>
                <w:sz w:val="18"/>
              </w:rPr>
            </w:pPr>
          </w:p>
        </w:tc>
        <w:tc>
          <w:tcPr>
            <w:tcW w:w="4258" w:type="dxa"/>
          </w:tcPr>
          <w:p w14:paraId="63F48747" w14:textId="4E28F7E3" w:rsidR="00AB7FD4" w:rsidRDefault="00AB7FD4" w:rsidP="00AB7FD4">
            <w:pPr>
              <w:jc w:val="left"/>
              <w:rPr>
                <w:rFonts w:ascii="宋体" w:hAnsi="宋体"/>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 xml:space="preserve">-2 </w:t>
            </w:r>
            <w:r w:rsidRPr="00AB7FD4">
              <w:rPr>
                <w:rFonts w:ascii="宋体" w:hAnsi="宋体" w:hint="eastAsia"/>
                <w:color w:val="000000" w:themeColor="text1"/>
                <w:sz w:val="18"/>
                <w:szCs w:val="18"/>
              </w:rPr>
              <w:t>毕业论文（设计）</w:t>
            </w:r>
            <w:r>
              <w:rPr>
                <w:rFonts w:ascii="宋体" w:hAnsi="宋体" w:hint="eastAsia"/>
                <w:color w:val="000000" w:themeColor="text1"/>
                <w:sz w:val="18"/>
              </w:rPr>
              <w:t>：</w:t>
            </w:r>
            <w:r w:rsidRPr="008B5451">
              <w:rPr>
                <w:rFonts w:ascii="宋体" w:hAnsi="宋体"/>
                <w:color w:val="FF0000"/>
                <w:sz w:val="18"/>
              </w:rPr>
              <w:t>*</w:t>
            </w:r>
            <w:r w:rsidRPr="008B5451">
              <w:rPr>
                <w:rFonts w:ascii="宋体" w:hAnsi="宋体"/>
                <w:color w:val="FF0000"/>
                <w:sz w:val="18"/>
              </w:rPr>
              <w:t>学分</w:t>
            </w:r>
          </w:p>
        </w:tc>
      </w:tr>
      <w:tr w:rsidR="00AB7FD4" w14:paraId="6E166782" w14:textId="77777777" w:rsidTr="004A57A4">
        <w:tc>
          <w:tcPr>
            <w:tcW w:w="4649" w:type="dxa"/>
            <w:vMerge/>
            <w:vAlign w:val="center"/>
          </w:tcPr>
          <w:p w14:paraId="21D94454" w14:textId="77777777" w:rsidR="00AB7FD4" w:rsidRDefault="00AB7FD4" w:rsidP="00AB7FD4">
            <w:pPr>
              <w:pStyle w:val="11"/>
              <w:numPr>
                <w:ilvl w:val="0"/>
                <w:numId w:val="3"/>
              </w:numPr>
              <w:spacing w:after="0"/>
              <w:ind w:firstLineChars="0"/>
              <w:jc w:val="left"/>
              <w:rPr>
                <w:rFonts w:ascii="宋体" w:hAnsi="宋体"/>
                <w:color w:val="000000" w:themeColor="text1"/>
                <w:sz w:val="18"/>
              </w:rPr>
            </w:pPr>
          </w:p>
        </w:tc>
        <w:tc>
          <w:tcPr>
            <w:tcW w:w="4258" w:type="dxa"/>
          </w:tcPr>
          <w:p w14:paraId="271F1286" w14:textId="14BA921D" w:rsidR="00AB7FD4" w:rsidRDefault="00AB7FD4" w:rsidP="00AB7FD4">
            <w:pPr>
              <w:jc w:val="left"/>
              <w:rPr>
                <w:rFonts w:ascii="宋体" w:hAnsi="宋体"/>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 xml:space="preserve">-3 </w:t>
            </w:r>
            <w:r w:rsidRPr="00AB7FD4">
              <w:rPr>
                <w:rFonts w:ascii="宋体" w:hAnsi="宋体" w:hint="eastAsia"/>
                <w:color w:val="000000" w:themeColor="text1"/>
                <w:sz w:val="18"/>
                <w:szCs w:val="18"/>
              </w:rPr>
              <w:t>专业实习实践</w:t>
            </w:r>
            <w:r>
              <w:rPr>
                <w:rFonts w:ascii="宋体" w:hAnsi="宋体" w:hint="eastAsia"/>
                <w:color w:val="000000" w:themeColor="text1"/>
                <w:sz w:val="18"/>
              </w:rPr>
              <w:t>：</w:t>
            </w:r>
            <w:r w:rsidRPr="008B5451">
              <w:rPr>
                <w:rFonts w:ascii="宋体" w:hAnsi="宋体"/>
                <w:color w:val="FF0000"/>
                <w:sz w:val="18"/>
              </w:rPr>
              <w:t>*</w:t>
            </w:r>
            <w:r w:rsidRPr="008B5451">
              <w:rPr>
                <w:rFonts w:ascii="宋体" w:hAnsi="宋体"/>
                <w:color w:val="FF0000"/>
                <w:sz w:val="18"/>
              </w:rPr>
              <w:t>学分</w:t>
            </w:r>
          </w:p>
        </w:tc>
      </w:tr>
      <w:tr w:rsidR="00AB7FD4" w14:paraId="455C8501" w14:textId="77777777" w:rsidTr="004A57A4">
        <w:tc>
          <w:tcPr>
            <w:tcW w:w="4649" w:type="dxa"/>
            <w:vMerge/>
            <w:vAlign w:val="center"/>
          </w:tcPr>
          <w:p w14:paraId="49062809" w14:textId="77777777" w:rsidR="00AB7FD4" w:rsidRDefault="00AB7FD4" w:rsidP="00AB7FD4">
            <w:pPr>
              <w:pStyle w:val="11"/>
              <w:numPr>
                <w:ilvl w:val="0"/>
                <w:numId w:val="3"/>
              </w:numPr>
              <w:spacing w:after="0"/>
              <w:ind w:firstLineChars="0"/>
              <w:jc w:val="left"/>
              <w:rPr>
                <w:rFonts w:ascii="宋体" w:hAnsi="宋体"/>
                <w:color w:val="000000" w:themeColor="text1"/>
                <w:sz w:val="18"/>
              </w:rPr>
            </w:pPr>
          </w:p>
        </w:tc>
        <w:tc>
          <w:tcPr>
            <w:tcW w:w="4258" w:type="dxa"/>
          </w:tcPr>
          <w:p w14:paraId="0C3AC321" w14:textId="715C1332" w:rsidR="00AB7FD4" w:rsidRPr="00AB7FD4" w:rsidRDefault="00AB7FD4" w:rsidP="00AB7FD4">
            <w:pPr>
              <w:jc w:val="left"/>
              <w:rPr>
                <w:rFonts w:ascii="宋体" w:hAnsi="宋体"/>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 xml:space="preserve">-4 </w:t>
            </w:r>
            <w:r w:rsidRPr="00AB7FD4">
              <w:rPr>
                <w:rFonts w:ascii="宋体" w:hAnsi="宋体" w:hint="eastAsia"/>
                <w:color w:val="000000" w:themeColor="text1"/>
                <w:sz w:val="18"/>
                <w:szCs w:val="18"/>
              </w:rPr>
              <w:t>创新创业实践</w:t>
            </w:r>
            <w:r>
              <w:rPr>
                <w:rFonts w:ascii="宋体" w:hAnsi="宋体" w:hint="eastAsia"/>
                <w:color w:val="000000" w:themeColor="text1"/>
                <w:sz w:val="18"/>
              </w:rPr>
              <w:t>：</w:t>
            </w:r>
            <w:r>
              <w:rPr>
                <w:rFonts w:ascii="宋体" w:hAnsi="宋体"/>
                <w:color w:val="000000" w:themeColor="text1"/>
                <w:sz w:val="18"/>
              </w:rPr>
              <w:t>2</w:t>
            </w:r>
            <w:r>
              <w:rPr>
                <w:rFonts w:ascii="宋体" w:hAnsi="宋体" w:hint="eastAsia"/>
                <w:color w:val="000000" w:themeColor="text1"/>
                <w:sz w:val="18"/>
              </w:rPr>
              <w:t>学分</w:t>
            </w:r>
          </w:p>
        </w:tc>
      </w:tr>
      <w:tr w:rsidR="008B5451" w14:paraId="1449590B" w14:textId="77777777" w:rsidTr="00E04E53">
        <w:tc>
          <w:tcPr>
            <w:tcW w:w="4649" w:type="dxa"/>
            <w:vMerge w:val="restart"/>
            <w:vAlign w:val="center"/>
          </w:tcPr>
          <w:p w14:paraId="0967642A" w14:textId="51790FC3" w:rsidR="008B5451" w:rsidRDefault="008B5451" w:rsidP="00E04E53">
            <w:pPr>
              <w:pStyle w:val="11"/>
              <w:numPr>
                <w:ilvl w:val="0"/>
                <w:numId w:val="3"/>
              </w:numPr>
              <w:spacing w:after="0"/>
              <w:ind w:firstLineChars="0"/>
              <w:jc w:val="left"/>
              <w:rPr>
                <w:rFonts w:ascii="宋体" w:hAnsi="宋体"/>
                <w:color w:val="000000" w:themeColor="text1"/>
                <w:sz w:val="18"/>
              </w:rPr>
            </w:pPr>
            <w:r>
              <w:rPr>
                <w:rFonts w:ascii="宋体" w:hAnsi="宋体" w:hint="eastAsia"/>
                <w:color w:val="000000" w:themeColor="text1"/>
                <w:sz w:val="18"/>
              </w:rPr>
              <w:t>培养方向课程</w:t>
            </w:r>
            <w:r>
              <w:rPr>
                <w:rFonts w:ascii="宋体" w:hAnsi="宋体" w:hint="eastAsia"/>
                <w:color w:val="000000" w:themeColor="text1"/>
                <w:sz w:val="18"/>
                <w:szCs w:val="18"/>
              </w:rPr>
              <w:t>：</w:t>
            </w:r>
            <w:r w:rsidR="00AB7FD4" w:rsidRPr="008B5451">
              <w:rPr>
                <w:rFonts w:ascii="宋体" w:hAnsi="宋体"/>
                <w:color w:val="FF0000"/>
                <w:sz w:val="18"/>
              </w:rPr>
              <w:t>*学分</w:t>
            </w:r>
          </w:p>
        </w:tc>
        <w:tc>
          <w:tcPr>
            <w:tcW w:w="4258" w:type="dxa"/>
            <w:vAlign w:val="center"/>
          </w:tcPr>
          <w:p w14:paraId="5E7A48D7" w14:textId="21937720" w:rsidR="008B5451" w:rsidRDefault="008B5451" w:rsidP="00E04E53">
            <w:pPr>
              <w:jc w:val="left"/>
              <w:rPr>
                <w:rFonts w:ascii="宋体" w:hAnsi="宋体"/>
                <w:color w:val="000000" w:themeColor="text1"/>
                <w:sz w:val="18"/>
              </w:rPr>
            </w:pPr>
            <w:r>
              <w:rPr>
                <w:rFonts w:ascii="宋体" w:hAnsi="宋体"/>
                <w:color w:val="000000" w:themeColor="text1"/>
                <w:sz w:val="18"/>
                <w:szCs w:val="18"/>
              </w:rPr>
              <w:t xml:space="preserve">4-1 </w:t>
            </w:r>
            <w:r w:rsidR="00AB7FD4">
              <w:rPr>
                <w:rFonts w:ascii="宋体" w:hAnsi="宋体" w:hint="eastAsia"/>
                <w:color w:val="000000" w:themeColor="text1"/>
                <w:sz w:val="18"/>
                <w:szCs w:val="18"/>
              </w:rPr>
              <w:t>专业方向课程</w:t>
            </w:r>
            <w:r>
              <w:rPr>
                <w:rFonts w:ascii="宋体" w:hAnsi="宋体" w:hint="eastAsia"/>
                <w:color w:val="000000" w:themeColor="text1"/>
                <w:sz w:val="18"/>
              </w:rPr>
              <w:t>：</w:t>
            </w:r>
            <w:r w:rsidR="00AB7FD4" w:rsidRPr="008B5451">
              <w:rPr>
                <w:rFonts w:ascii="宋体" w:hAnsi="宋体"/>
                <w:color w:val="FF0000"/>
                <w:sz w:val="18"/>
              </w:rPr>
              <w:t>*</w:t>
            </w:r>
            <w:r w:rsidR="00AB7FD4" w:rsidRPr="008B5451">
              <w:rPr>
                <w:rFonts w:ascii="宋体" w:hAnsi="宋体"/>
                <w:color w:val="FF0000"/>
                <w:sz w:val="18"/>
              </w:rPr>
              <w:t>学分</w:t>
            </w:r>
          </w:p>
        </w:tc>
      </w:tr>
      <w:tr w:rsidR="008B5451" w14:paraId="640C7179" w14:textId="77777777" w:rsidTr="00E04E53">
        <w:trPr>
          <w:trHeight w:val="373"/>
        </w:trPr>
        <w:tc>
          <w:tcPr>
            <w:tcW w:w="4649" w:type="dxa"/>
            <w:vMerge/>
            <w:vAlign w:val="center"/>
          </w:tcPr>
          <w:p w14:paraId="5CE9B4EA" w14:textId="77777777" w:rsidR="008B5451" w:rsidRDefault="008B5451" w:rsidP="00E04E53">
            <w:pPr>
              <w:jc w:val="center"/>
              <w:rPr>
                <w:rFonts w:ascii="宋体" w:hAnsi="宋体"/>
                <w:color w:val="000000" w:themeColor="text1"/>
                <w:sz w:val="18"/>
              </w:rPr>
            </w:pPr>
          </w:p>
        </w:tc>
        <w:tc>
          <w:tcPr>
            <w:tcW w:w="4258" w:type="dxa"/>
            <w:vAlign w:val="center"/>
          </w:tcPr>
          <w:p w14:paraId="0CCE5E83" w14:textId="3E5DC12E" w:rsidR="008B5451" w:rsidRDefault="008B5451" w:rsidP="00E04E53">
            <w:pPr>
              <w:jc w:val="left"/>
              <w:rPr>
                <w:rFonts w:ascii="宋体" w:hAnsi="宋体"/>
                <w:color w:val="000000" w:themeColor="text1"/>
                <w:sz w:val="18"/>
              </w:rPr>
            </w:pPr>
            <w:r>
              <w:rPr>
                <w:rFonts w:ascii="宋体" w:hAnsi="宋体"/>
                <w:color w:val="000000" w:themeColor="text1"/>
                <w:sz w:val="18"/>
                <w:szCs w:val="18"/>
              </w:rPr>
              <w:t xml:space="preserve">4-2 </w:t>
            </w:r>
            <w:r w:rsidR="00AB7FD4">
              <w:rPr>
                <w:rFonts w:ascii="宋体" w:hAnsi="宋体" w:hint="eastAsia"/>
                <w:color w:val="000000" w:themeColor="text1"/>
                <w:sz w:val="18"/>
              </w:rPr>
              <w:t>多元选修课程</w:t>
            </w:r>
            <w:r>
              <w:rPr>
                <w:rFonts w:ascii="宋体" w:hAnsi="宋体" w:hint="eastAsia"/>
                <w:color w:val="000000" w:themeColor="text1"/>
                <w:sz w:val="18"/>
              </w:rPr>
              <w:t>：</w:t>
            </w:r>
            <w:r w:rsidR="00AB7FD4" w:rsidRPr="008B5451">
              <w:rPr>
                <w:rFonts w:ascii="宋体" w:hAnsi="宋体"/>
                <w:color w:val="FF0000"/>
                <w:sz w:val="18"/>
              </w:rPr>
              <w:t>*</w:t>
            </w:r>
            <w:r w:rsidR="00AB7FD4" w:rsidRPr="008B5451">
              <w:rPr>
                <w:rFonts w:ascii="宋体" w:hAnsi="宋体"/>
                <w:color w:val="FF0000"/>
                <w:sz w:val="18"/>
              </w:rPr>
              <w:t>学分</w:t>
            </w:r>
          </w:p>
        </w:tc>
      </w:tr>
      <w:bookmarkEnd w:id="0"/>
    </w:tbl>
    <w:p w14:paraId="40C5316E" w14:textId="60294EDE" w:rsidR="00433CF9" w:rsidRDefault="00433CF9" w:rsidP="00E1183B">
      <w:pPr>
        <w:adjustRightInd w:val="0"/>
        <w:snapToGrid w:val="0"/>
        <w:spacing w:line="360" w:lineRule="auto"/>
        <w:ind w:firstLineChars="200" w:firstLine="420"/>
        <w:jc w:val="left"/>
        <w:rPr>
          <w:rFonts w:ascii="Times New Roman" w:eastAsia="宋体" w:hAnsi="Times New Roman"/>
          <w:color w:val="000000" w:themeColor="text1"/>
          <w:szCs w:val="21"/>
        </w:rPr>
      </w:pPr>
    </w:p>
    <w:p w14:paraId="0583A3A3" w14:textId="2405296A" w:rsidR="00AB7FD4" w:rsidRPr="008A31D4" w:rsidRDefault="00AB7FD4" w:rsidP="00AB7FD4">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五</w:t>
      </w:r>
      <w:r w:rsidRPr="008A31D4">
        <w:rPr>
          <w:rFonts w:ascii="Times New Roman" w:eastAsia="宋体" w:hAnsi="Times New Roman" w:hint="eastAsia"/>
          <w:b/>
          <w:color w:val="000000" w:themeColor="text1"/>
          <w:sz w:val="24"/>
          <w:szCs w:val="24"/>
        </w:rPr>
        <w:t>、课程</w:t>
      </w:r>
      <w:r>
        <w:rPr>
          <w:rFonts w:ascii="Times New Roman" w:eastAsia="宋体" w:hAnsi="Times New Roman" w:hint="eastAsia"/>
          <w:b/>
          <w:color w:val="000000" w:themeColor="text1"/>
          <w:sz w:val="24"/>
          <w:szCs w:val="24"/>
        </w:rPr>
        <w:t>体系</w:t>
      </w:r>
    </w:p>
    <w:p w14:paraId="5DC015A5" w14:textId="03A9617F" w:rsidR="00AB7FD4" w:rsidRPr="00AB7FD4" w:rsidRDefault="00AB7FD4" w:rsidP="00AB7FD4">
      <w:pPr>
        <w:spacing w:beforeLines="50" w:before="156" w:afterLines="50" w:after="156" w:line="276" w:lineRule="auto"/>
        <w:ind w:firstLineChars="200" w:firstLine="422"/>
        <w:rPr>
          <w:rFonts w:ascii="Times New Roman" w:eastAsia="宋体" w:hAnsi="Times New Roman" w:cs="Times New Roman"/>
          <w:b/>
          <w:bCs/>
          <w:color w:val="000000"/>
          <w:szCs w:val="21"/>
        </w:rPr>
      </w:pPr>
      <w:bookmarkStart w:id="1" w:name="_Hlk82766142"/>
      <w:r w:rsidRPr="00AB7FD4">
        <w:rPr>
          <w:rFonts w:ascii="Times New Roman" w:eastAsia="宋体" w:hAnsi="Times New Roman" w:cs="Times New Roman" w:hint="eastAsia"/>
          <w:b/>
          <w:bCs/>
          <w:color w:val="000000"/>
          <w:szCs w:val="21"/>
        </w:rPr>
        <w:t>1</w:t>
      </w:r>
      <w:r w:rsidRPr="00AB7FD4">
        <w:rPr>
          <w:rFonts w:ascii="Times New Roman" w:eastAsia="宋体" w:hAnsi="Times New Roman" w:cs="Times New Roman" w:hint="eastAsia"/>
          <w:b/>
          <w:bCs/>
          <w:color w:val="000000"/>
          <w:szCs w:val="21"/>
        </w:rPr>
        <w:t>．通识教育课程：</w:t>
      </w:r>
      <w:r w:rsidR="00500A18" w:rsidRPr="00500A18">
        <w:rPr>
          <w:rFonts w:ascii="Times New Roman" w:eastAsia="宋体" w:hAnsi="Times New Roman" w:cs="Times New Roman"/>
          <w:b/>
          <w:bCs/>
          <w:color w:val="FF0000"/>
          <w:szCs w:val="21"/>
        </w:rPr>
        <w:t>*</w:t>
      </w:r>
      <w:r w:rsidRPr="00AB7FD4">
        <w:rPr>
          <w:rFonts w:ascii="Times New Roman" w:eastAsia="宋体" w:hAnsi="Times New Roman" w:cs="Times New Roman" w:hint="eastAsia"/>
          <w:b/>
          <w:bCs/>
          <w:color w:val="FF0000"/>
          <w:szCs w:val="21"/>
        </w:rPr>
        <w:t>学分</w:t>
      </w:r>
    </w:p>
    <w:p w14:paraId="2D0B3083" w14:textId="06E29500" w:rsidR="00AB7FD4" w:rsidRPr="00AB7FD4" w:rsidRDefault="00AB7FD4" w:rsidP="00AB7FD4">
      <w:pPr>
        <w:spacing w:beforeLines="50" w:before="156" w:afterLines="50" w:after="156" w:line="276" w:lineRule="auto"/>
        <w:ind w:firstLineChars="200" w:firstLine="420"/>
        <w:rPr>
          <w:rFonts w:ascii="仿宋" w:eastAsia="仿宋" w:hAnsi="仿宋" w:cs="Times New Roman"/>
          <w:color w:val="000000"/>
          <w:szCs w:val="21"/>
        </w:rPr>
      </w:pPr>
      <w:r w:rsidRPr="00AB7FD4">
        <w:rPr>
          <w:rFonts w:ascii="仿宋" w:eastAsia="仿宋" w:hAnsi="仿宋" w:cs="Times New Roman"/>
          <w:color w:val="000000"/>
          <w:szCs w:val="21"/>
        </w:rPr>
        <w:t>1</w:t>
      </w:r>
      <w:r w:rsidRPr="00AB7FD4">
        <w:rPr>
          <w:rFonts w:ascii="仿宋" w:eastAsia="仿宋" w:hAnsi="仿宋" w:cs="Times New Roman"/>
          <w:color w:val="000000"/>
          <w:szCs w:val="18"/>
        </w:rPr>
        <w:t xml:space="preserve">-1 </w:t>
      </w:r>
      <w:r w:rsidRPr="00AB7FD4">
        <w:rPr>
          <w:rFonts w:ascii="仿宋" w:eastAsia="仿宋" w:hAnsi="仿宋" w:cs="Times New Roman" w:hint="eastAsia"/>
          <w:color w:val="000000"/>
          <w:szCs w:val="18"/>
        </w:rPr>
        <w:t>公共基础课程：</w:t>
      </w:r>
      <w:r w:rsidR="00500A18">
        <w:rPr>
          <w:rFonts w:ascii="仿宋" w:eastAsia="仿宋" w:hAnsi="仿宋" w:cs="Times New Roman"/>
          <w:color w:val="FF0000"/>
          <w:szCs w:val="21"/>
        </w:rPr>
        <w:t>*</w:t>
      </w:r>
      <w:r w:rsidRPr="00AB7FD4">
        <w:rPr>
          <w:rFonts w:ascii="仿宋" w:eastAsia="仿宋" w:hAnsi="仿宋" w:cs="Times New Roman" w:hint="eastAsia"/>
          <w:color w:val="FF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2"/>
        <w:gridCol w:w="4581"/>
        <w:gridCol w:w="533"/>
        <w:gridCol w:w="534"/>
        <w:gridCol w:w="534"/>
        <w:gridCol w:w="534"/>
        <w:gridCol w:w="483"/>
        <w:gridCol w:w="436"/>
      </w:tblGrid>
      <w:tr w:rsidR="00AB7FD4" w:rsidRPr="00AB7FD4" w14:paraId="5C66C985" w14:textId="77777777" w:rsidTr="00E04E53">
        <w:trPr>
          <w:trHeight w:val="20"/>
          <w:tblHeader/>
          <w:jc w:val="center"/>
        </w:trPr>
        <w:tc>
          <w:tcPr>
            <w:tcW w:w="1112" w:type="dxa"/>
            <w:tcMar>
              <w:top w:w="28" w:type="dxa"/>
              <w:left w:w="28" w:type="dxa"/>
              <w:bottom w:w="28" w:type="dxa"/>
              <w:right w:w="28" w:type="dxa"/>
            </w:tcMar>
            <w:vAlign w:val="center"/>
          </w:tcPr>
          <w:p w14:paraId="2150D5B4"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课程代码</w:t>
            </w:r>
          </w:p>
        </w:tc>
        <w:tc>
          <w:tcPr>
            <w:tcW w:w="4581" w:type="dxa"/>
            <w:tcMar>
              <w:left w:w="108" w:type="dxa"/>
              <w:right w:w="108" w:type="dxa"/>
            </w:tcMar>
            <w:vAlign w:val="center"/>
          </w:tcPr>
          <w:p w14:paraId="35231223" w14:textId="77777777" w:rsidR="00AB7FD4" w:rsidRPr="00AB7FD4" w:rsidRDefault="00AB7FD4" w:rsidP="00AB7FD4">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rPr>
              <w:t>课程名称</w:t>
            </w:r>
          </w:p>
        </w:tc>
        <w:tc>
          <w:tcPr>
            <w:tcW w:w="533" w:type="dxa"/>
            <w:tcMar>
              <w:top w:w="28" w:type="dxa"/>
              <w:left w:w="28" w:type="dxa"/>
              <w:bottom w:w="28" w:type="dxa"/>
              <w:right w:w="28" w:type="dxa"/>
            </w:tcMar>
            <w:vAlign w:val="center"/>
          </w:tcPr>
          <w:p w14:paraId="1D7BA7F3"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bCs/>
                <w:color w:val="000000"/>
                <w:sz w:val="18"/>
                <w:szCs w:val="18"/>
              </w:rPr>
              <w:t>学分</w:t>
            </w:r>
          </w:p>
        </w:tc>
        <w:tc>
          <w:tcPr>
            <w:tcW w:w="534" w:type="dxa"/>
            <w:tcMar>
              <w:top w:w="28" w:type="dxa"/>
              <w:left w:w="28" w:type="dxa"/>
              <w:bottom w:w="28" w:type="dxa"/>
              <w:right w:w="28" w:type="dxa"/>
            </w:tcMar>
            <w:vAlign w:val="center"/>
          </w:tcPr>
          <w:p w14:paraId="2BE6E9F3"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总</w:t>
            </w:r>
          </w:p>
          <w:p w14:paraId="54A9CC7E"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学时</w:t>
            </w:r>
          </w:p>
        </w:tc>
        <w:tc>
          <w:tcPr>
            <w:tcW w:w="534" w:type="dxa"/>
            <w:tcMar>
              <w:top w:w="28" w:type="dxa"/>
              <w:left w:w="28" w:type="dxa"/>
              <w:bottom w:w="28" w:type="dxa"/>
              <w:right w:w="28" w:type="dxa"/>
            </w:tcMar>
            <w:vAlign w:val="center"/>
          </w:tcPr>
          <w:p w14:paraId="1116E6FA"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理论</w:t>
            </w:r>
          </w:p>
          <w:p w14:paraId="36A7B932"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学时</w:t>
            </w:r>
          </w:p>
        </w:tc>
        <w:tc>
          <w:tcPr>
            <w:tcW w:w="534" w:type="dxa"/>
            <w:vAlign w:val="center"/>
          </w:tcPr>
          <w:p w14:paraId="5B788BBA"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实践</w:t>
            </w:r>
          </w:p>
          <w:p w14:paraId="3A95533C"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学时</w:t>
            </w:r>
          </w:p>
        </w:tc>
        <w:tc>
          <w:tcPr>
            <w:tcW w:w="483" w:type="dxa"/>
            <w:tcMar>
              <w:top w:w="28" w:type="dxa"/>
              <w:left w:w="28" w:type="dxa"/>
              <w:bottom w:w="28" w:type="dxa"/>
              <w:right w:w="28" w:type="dxa"/>
            </w:tcMar>
            <w:vAlign w:val="center"/>
          </w:tcPr>
          <w:p w14:paraId="0DA6F785" w14:textId="77777777" w:rsidR="00AB7FD4" w:rsidRPr="00AB7FD4" w:rsidRDefault="00AB7FD4" w:rsidP="00AB7FD4">
            <w:pPr>
              <w:spacing w:line="0" w:lineRule="atLeast"/>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color w:val="000000"/>
                <w:sz w:val="18"/>
              </w:rPr>
              <w:t>开课学期</w:t>
            </w:r>
          </w:p>
        </w:tc>
        <w:tc>
          <w:tcPr>
            <w:tcW w:w="436" w:type="dxa"/>
            <w:tcMar>
              <w:top w:w="28" w:type="dxa"/>
              <w:left w:w="28" w:type="dxa"/>
              <w:bottom w:w="28" w:type="dxa"/>
              <w:right w:w="28" w:type="dxa"/>
            </w:tcMar>
            <w:vAlign w:val="center"/>
          </w:tcPr>
          <w:p w14:paraId="5972712C" w14:textId="77777777" w:rsidR="00AB7FD4" w:rsidRPr="00AB7FD4" w:rsidRDefault="00AB7FD4" w:rsidP="00AB7FD4">
            <w:pPr>
              <w:adjustRightInd w:val="0"/>
              <w:snapToGrid w:val="0"/>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rPr>
              <w:t>应</w:t>
            </w:r>
            <w:r w:rsidRPr="00AB7FD4">
              <w:rPr>
                <w:rFonts w:ascii="Times New Roman" w:eastAsia="宋体" w:hAnsi="Times New Roman" w:cs="Times New Roman" w:hint="eastAsia"/>
                <w:b/>
                <w:bCs/>
                <w:color w:val="000000"/>
                <w:sz w:val="18"/>
                <w:szCs w:val="18"/>
              </w:rPr>
              <w:t>修</w:t>
            </w:r>
          </w:p>
          <w:p w14:paraId="166C863F" w14:textId="77777777" w:rsidR="00AB7FD4" w:rsidRPr="00AB7FD4" w:rsidRDefault="00AB7FD4" w:rsidP="00AB7FD4">
            <w:pPr>
              <w:adjustRightInd w:val="0"/>
              <w:snapToGrid w:val="0"/>
              <w:jc w:val="center"/>
              <w:rPr>
                <w:rFonts w:ascii="Times New Roman" w:eastAsia="宋体" w:hAnsi="Times New Roman" w:cs="Times New Roman"/>
                <w:b/>
                <w:color w:val="000000"/>
                <w:sz w:val="18"/>
              </w:rPr>
            </w:pPr>
            <w:r w:rsidRPr="00AB7FD4">
              <w:rPr>
                <w:rFonts w:ascii="Times New Roman" w:eastAsia="宋体" w:hAnsi="Times New Roman" w:cs="Times New Roman" w:hint="eastAsia"/>
                <w:b/>
                <w:bCs/>
                <w:color w:val="000000"/>
                <w:sz w:val="18"/>
                <w:szCs w:val="18"/>
              </w:rPr>
              <w:t>学</w:t>
            </w:r>
            <w:r w:rsidRPr="00AB7FD4">
              <w:rPr>
                <w:rFonts w:ascii="Times New Roman" w:eastAsia="宋体" w:hAnsi="Times New Roman" w:cs="Times New Roman" w:hint="eastAsia"/>
                <w:b/>
                <w:color w:val="000000"/>
                <w:sz w:val="18"/>
              </w:rPr>
              <w:t>分</w:t>
            </w:r>
          </w:p>
        </w:tc>
      </w:tr>
      <w:tr w:rsidR="00AB7FD4" w:rsidRPr="00AB7FD4" w14:paraId="6660EA11" w14:textId="77777777" w:rsidTr="00E04E53">
        <w:trPr>
          <w:trHeight w:val="20"/>
          <w:jc w:val="center"/>
        </w:trPr>
        <w:tc>
          <w:tcPr>
            <w:tcW w:w="1112" w:type="dxa"/>
            <w:tcMar>
              <w:top w:w="28" w:type="dxa"/>
              <w:left w:w="28" w:type="dxa"/>
              <w:bottom w:w="28" w:type="dxa"/>
              <w:right w:w="28" w:type="dxa"/>
            </w:tcMar>
            <w:vAlign w:val="center"/>
          </w:tcPr>
          <w:p w14:paraId="6E4DDAB7"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1.020.0063</w:t>
            </w:r>
          </w:p>
        </w:tc>
        <w:tc>
          <w:tcPr>
            <w:tcW w:w="4581" w:type="dxa"/>
            <w:tcMar>
              <w:left w:w="108" w:type="dxa"/>
              <w:right w:w="108" w:type="dxa"/>
            </w:tcMar>
            <w:vAlign w:val="center"/>
          </w:tcPr>
          <w:p w14:paraId="3BCC91C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毛泽东思想和中国特色社会主义理论体系概论</w:t>
            </w:r>
          </w:p>
          <w:p w14:paraId="32020791"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 xml:space="preserve">Introduction to Mao Zedong Thought and Theory of </w:t>
            </w:r>
            <w:r w:rsidRPr="00AB7FD4">
              <w:rPr>
                <w:rFonts w:ascii="Times New Roman" w:eastAsia="宋体" w:hAnsi="Times New Roman" w:cs="Times New Roman"/>
                <w:color w:val="000000"/>
                <w:sz w:val="18"/>
              </w:rPr>
              <w:lastRenderedPageBreak/>
              <w:t>Socialism with Chinese Characteristics</w:t>
            </w:r>
          </w:p>
        </w:tc>
        <w:tc>
          <w:tcPr>
            <w:tcW w:w="533" w:type="dxa"/>
            <w:tcMar>
              <w:top w:w="28" w:type="dxa"/>
              <w:left w:w="28" w:type="dxa"/>
              <w:bottom w:w="28" w:type="dxa"/>
              <w:right w:w="28" w:type="dxa"/>
            </w:tcMar>
            <w:vAlign w:val="center"/>
          </w:tcPr>
          <w:p w14:paraId="12E911F5"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lastRenderedPageBreak/>
              <w:t>5</w:t>
            </w:r>
          </w:p>
        </w:tc>
        <w:tc>
          <w:tcPr>
            <w:tcW w:w="534" w:type="dxa"/>
            <w:tcMar>
              <w:top w:w="28" w:type="dxa"/>
              <w:left w:w="28" w:type="dxa"/>
              <w:bottom w:w="28" w:type="dxa"/>
              <w:right w:w="28" w:type="dxa"/>
            </w:tcMar>
            <w:vAlign w:val="center"/>
          </w:tcPr>
          <w:p w14:paraId="1262940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90</w:t>
            </w:r>
          </w:p>
        </w:tc>
        <w:tc>
          <w:tcPr>
            <w:tcW w:w="534" w:type="dxa"/>
            <w:tcMar>
              <w:top w:w="28" w:type="dxa"/>
              <w:left w:w="28" w:type="dxa"/>
              <w:bottom w:w="28" w:type="dxa"/>
              <w:right w:w="28" w:type="dxa"/>
            </w:tcMar>
            <w:vAlign w:val="center"/>
          </w:tcPr>
          <w:p w14:paraId="6AD5E14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81</w:t>
            </w:r>
          </w:p>
        </w:tc>
        <w:tc>
          <w:tcPr>
            <w:tcW w:w="534" w:type="dxa"/>
            <w:tcMar>
              <w:top w:w="28" w:type="dxa"/>
              <w:left w:w="28" w:type="dxa"/>
              <w:bottom w:w="28" w:type="dxa"/>
              <w:right w:w="28" w:type="dxa"/>
            </w:tcMar>
            <w:vAlign w:val="center"/>
          </w:tcPr>
          <w:p w14:paraId="2A31447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9</w:t>
            </w:r>
          </w:p>
        </w:tc>
        <w:tc>
          <w:tcPr>
            <w:tcW w:w="483" w:type="dxa"/>
            <w:tcMar>
              <w:top w:w="28" w:type="dxa"/>
              <w:left w:w="28" w:type="dxa"/>
              <w:bottom w:w="28" w:type="dxa"/>
              <w:right w:w="28" w:type="dxa"/>
            </w:tcMar>
            <w:vAlign w:val="center"/>
          </w:tcPr>
          <w:p w14:paraId="3F1CDFC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1/2</w:t>
            </w:r>
          </w:p>
        </w:tc>
        <w:tc>
          <w:tcPr>
            <w:tcW w:w="436" w:type="dxa"/>
            <w:vMerge w:val="restart"/>
            <w:tcMar>
              <w:top w:w="28" w:type="dxa"/>
              <w:left w:w="28" w:type="dxa"/>
              <w:bottom w:w="28" w:type="dxa"/>
              <w:right w:w="28" w:type="dxa"/>
            </w:tcMar>
            <w:vAlign w:val="center"/>
          </w:tcPr>
          <w:p w14:paraId="51C0A403"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18</w:t>
            </w:r>
          </w:p>
        </w:tc>
      </w:tr>
      <w:tr w:rsidR="00AB7FD4" w:rsidRPr="00AB7FD4" w14:paraId="2DACC113" w14:textId="77777777" w:rsidTr="00E04E53">
        <w:trPr>
          <w:trHeight w:val="20"/>
          <w:jc w:val="center"/>
        </w:trPr>
        <w:tc>
          <w:tcPr>
            <w:tcW w:w="1112" w:type="dxa"/>
            <w:tcMar>
              <w:top w:w="28" w:type="dxa"/>
              <w:left w:w="28" w:type="dxa"/>
              <w:bottom w:w="28" w:type="dxa"/>
              <w:right w:w="28" w:type="dxa"/>
            </w:tcMar>
            <w:vAlign w:val="center"/>
          </w:tcPr>
          <w:p w14:paraId="2F008C5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1.020.0011</w:t>
            </w:r>
          </w:p>
        </w:tc>
        <w:tc>
          <w:tcPr>
            <w:tcW w:w="4581" w:type="dxa"/>
            <w:tcMar>
              <w:left w:w="108" w:type="dxa"/>
              <w:right w:w="108" w:type="dxa"/>
            </w:tcMar>
            <w:vAlign w:val="center"/>
          </w:tcPr>
          <w:p w14:paraId="43155467"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思想道德与法治</w:t>
            </w:r>
          </w:p>
          <w:p w14:paraId="2453C8F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Moral Education and Law</w:t>
            </w:r>
          </w:p>
        </w:tc>
        <w:tc>
          <w:tcPr>
            <w:tcW w:w="533" w:type="dxa"/>
            <w:tcMar>
              <w:top w:w="28" w:type="dxa"/>
              <w:left w:w="28" w:type="dxa"/>
              <w:bottom w:w="28" w:type="dxa"/>
              <w:right w:w="28" w:type="dxa"/>
            </w:tcMar>
            <w:vAlign w:val="center"/>
          </w:tcPr>
          <w:p w14:paraId="3D525605"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w:t>
            </w:r>
          </w:p>
        </w:tc>
        <w:tc>
          <w:tcPr>
            <w:tcW w:w="534" w:type="dxa"/>
            <w:tcMar>
              <w:top w:w="28" w:type="dxa"/>
              <w:left w:w="28" w:type="dxa"/>
              <w:bottom w:w="28" w:type="dxa"/>
              <w:right w:w="28" w:type="dxa"/>
            </w:tcMar>
            <w:vAlign w:val="center"/>
          </w:tcPr>
          <w:p w14:paraId="1ABADBE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54</w:t>
            </w:r>
          </w:p>
        </w:tc>
        <w:tc>
          <w:tcPr>
            <w:tcW w:w="534" w:type="dxa"/>
            <w:tcMar>
              <w:top w:w="28" w:type="dxa"/>
              <w:left w:w="28" w:type="dxa"/>
              <w:bottom w:w="28" w:type="dxa"/>
              <w:right w:w="28" w:type="dxa"/>
            </w:tcMar>
            <w:vAlign w:val="center"/>
          </w:tcPr>
          <w:p w14:paraId="0D93F25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45</w:t>
            </w:r>
          </w:p>
        </w:tc>
        <w:tc>
          <w:tcPr>
            <w:tcW w:w="534" w:type="dxa"/>
            <w:tcMar>
              <w:top w:w="28" w:type="dxa"/>
              <w:left w:w="28" w:type="dxa"/>
              <w:bottom w:w="28" w:type="dxa"/>
              <w:right w:w="28" w:type="dxa"/>
            </w:tcMar>
            <w:vAlign w:val="center"/>
          </w:tcPr>
          <w:p w14:paraId="7FC47B8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9</w:t>
            </w:r>
          </w:p>
        </w:tc>
        <w:tc>
          <w:tcPr>
            <w:tcW w:w="483" w:type="dxa"/>
            <w:tcMar>
              <w:top w:w="28" w:type="dxa"/>
              <w:left w:w="28" w:type="dxa"/>
              <w:bottom w:w="28" w:type="dxa"/>
              <w:right w:w="28" w:type="dxa"/>
            </w:tcMar>
            <w:vAlign w:val="center"/>
          </w:tcPr>
          <w:p w14:paraId="2FC48D7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1/2</w:t>
            </w:r>
          </w:p>
        </w:tc>
        <w:tc>
          <w:tcPr>
            <w:tcW w:w="436" w:type="dxa"/>
            <w:vMerge/>
            <w:tcMar>
              <w:top w:w="28" w:type="dxa"/>
              <w:left w:w="28" w:type="dxa"/>
              <w:bottom w:w="28" w:type="dxa"/>
              <w:right w:w="28" w:type="dxa"/>
            </w:tcMar>
            <w:vAlign w:val="center"/>
          </w:tcPr>
          <w:p w14:paraId="2272EAF7"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7AD01237" w14:textId="77777777" w:rsidTr="00E04E53">
        <w:trPr>
          <w:trHeight w:val="20"/>
          <w:jc w:val="center"/>
        </w:trPr>
        <w:tc>
          <w:tcPr>
            <w:tcW w:w="1112" w:type="dxa"/>
            <w:tcMar>
              <w:top w:w="28" w:type="dxa"/>
              <w:left w:w="28" w:type="dxa"/>
              <w:bottom w:w="28" w:type="dxa"/>
              <w:right w:w="28" w:type="dxa"/>
            </w:tcMar>
            <w:vAlign w:val="center"/>
          </w:tcPr>
          <w:p w14:paraId="5777CA5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1.020.0042</w:t>
            </w:r>
          </w:p>
        </w:tc>
        <w:tc>
          <w:tcPr>
            <w:tcW w:w="4581" w:type="dxa"/>
            <w:tcMar>
              <w:left w:w="108" w:type="dxa"/>
              <w:right w:w="108" w:type="dxa"/>
            </w:tcMar>
            <w:vAlign w:val="center"/>
          </w:tcPr>
          <w:p w14:paraId="299A8702"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中国近现代史纲要</w:t>
            </w:r>
          </w:p>
          <w:p w14:paraId="283A26E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Outline of Modern and Contemporary Chinese History</w:t>
            </w:r>
          </w:p>
        </w:tc>
        <w:tc>
          <w:tcPr>
            <w:tcW w:w="533" w:type="dxa"/>
            <w:tcMar>
              <w:top w:w="28" w:type="dxa"/>
              <w:left w:w="28" w:type="dxa"/>
              <w:bottom w:w="28" w:type="dxa"/>
              <w:right w:w="28" w:type="dxa"/>
            </w:tcMar>
            <w:vAlign w:val="center"/>
          </w:tcPr>
          <w:p w14:paraId="59F42BB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w:t>
            </w:r>
          </w:p>
        </w:tc>
        <w:tc>
          <w:tcPr>
            <w:tcW w:w="534" w:type="dxa"/>
            <w:tcMar>
              <w:top w:w="28" w:type="dxa"/>
              <w:left w:w="28" w:type="dxa"/>
              <w:bottom w:w="28" w:type="dxa"/>
              <w:right w:w="28" w:type="dxa"/>
            </w:tcMar>
            <w:vAlign w:val="center"/>
          </w:tcPr>
          <w:p w14:paraId="073DC84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54</w:t>
            </w:r>
          </w:p>
        </w:tc>
        <w:tc>
          <w:tcPr>
            <w:tcW w:w="534" w:type="dxa"/>
            <w:tcMar>
              <w:top w:w="28" w:type="dxa"/>
              <w:left w:w="28" w:type="dxa"/>
              <w:bottom w:w="28" w:type="dxa"/>
              <w:right w:w="28" w:type="dxa"/>
            </w:tcMar>
            <w:vAlign w:val="center"/>
          </w:tcPr>
          <w:p w14:paraId="6837FEA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45</w:t>
            </w:r>
          </w:p>
        </w:tc>
        <w:tc>
          <w:tcPr>
            <w:tcW w:w="534" w:type="dxa"/>
            <w:tcMar>
              <w:top w:w="28" w:type="dxa"/>
              <w:left w:w="28" w:type="dxa"/>
              <w:bottom w:w="28" w:type="dxa"/>
              <w:right w:w="28" w:type="dxa"/>
            </w:tcMar>
            <w:vAlign w:val="center"/>
          </w:tcPr>
          <w:p w14:paraId="4730A6A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9</w:t>
            </w:r>
          </w:p>
        </w:tc>
        <w:tc>
          <w:tcPr>
            <w:tcW w:w="483" w:type="dxa"/>
            <w:tcMar>
              <w:top w:w="28" w:type="dxa"/>
              <w:left w:w="28" w:type="dxa"/>
              <w:bottom w:w="28" w:type="dxa"/>
              <w:right w:w="28" w:type="dxa"/>
            </w:tcMar>
            <w:vAlign w:val="center"/>
          </w:tcPr>
          <w:p w14:paraId="3077378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1/2</w:t>
            </w:r>
          </w:p>
        </w:tc>
        <w:tc>
          <w:tcPr>
            <w:tcW w:w="436" w:type="dxa"/>
            <w:vMerge/>
            <w:tcMar>
              <w:top w:w="28" w:type="dxa"/>
              <w:left w:w="28" w:type="dxa"/>
              <w:bottom w:w="28" w:type="dxa"/>
              <w:right w:w="28" w:type="dxa"/>
            </w:tcMar>
            <w:vAlign w:val="center"/>
          </w:tcPr>
          <w:p w14:paraId="689A1978"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593CF67A" w14:textId="77777777" w:rsidTr="00E04E53">
        <w:trPr>
          <w:trHeight w:val="20"/>
          <w:jc w:val="center"/>
        </w:trPr>
        <w:tc>
          <w:tcPr>
            <w:tcW w:w="1112" w:type="dxa"/>
            <w:tcMar>
              <w:top w:w="28" w:type="dxa"/>
              <w:left w:w="28" w:type="dxa"/>
              <w:bottom w:w="28" w:type="dxa"/>
              <w:right w:w="28" w:type="dxa"/>
            </w:tcMar>
            <w:vAlign w:val="center"/>
          </w:tcPr>
          <w:p w14:paraId="1B57D154"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1.020.0072</w:t>
            </w:r>
          </w:p>
        </w:tc>
        <w:tc>
          <w:tcPr>
            <w:tcW w:w="4581" w:type="dxa"/>
            <w:tcMar>
              <w:left w:w="108" w:type="dxa"/>
              <w:right w:w="108" w:type="dxa"/>
            </w:tcMar>
            <w:vAlign w:val="center"/>
          </w:tcPr>
          <w:p w14:paraId="1306350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形势与政策</w:t>
            </w:r>
          </w:p>
          <w:p w14:paraId="702DC34E"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Situation and Policies</w:t>
            </w:r>
          </w:p>
        </w:tc>
        <w:tc>
          <w:tcPr>
            <w:tcW w:w="533" w:type="dxa"/>
            <w:tcMar>
              <w:top w:w="28" w:type="dxa"/>
              <w:left w:w="28" w:type="dxa"/>
              <w:bottom w:w="28" w:type="dxa"/>
              <w:right w:w="28" w:type="dxa"/>
            </w:tcMar>
            <w:vAlign w:val="center"/>
          </w:tcPr>
          <w:p w14:paraId="26AA7F2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75DC995C"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64</w:t>
            </w:r>
          </w:p>
        </w:tc>
        <w:tc>
          <w:tcPr>
            <w:tcW w:w="534" w:type="dxa"/>
            <w:tcMar>
              <w:top w:w="28" w:type="dxa"/>
              <w:left w:w="28" w:type="dxa"/>
              <w:bottom w:w="28" w:type="dxa"/>
              <w:right w:w="28" w:type="dxa"/>
            </w:tcMar>
            <w:vAlign w:val="center"/>
          </w:tcPr>
          <w:p w14:paraId="2AF4665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64</w:t>
            </w:r>
          </w:p>
        </w:tc>
        <w:tc>
          <w:tcPr>
            <w:tcW w:w="534" w:type="dxa"/>
            <w:tcMar>
              <w:top w:w="28" w:type="dxa"/>
              <w:left w:w="28" w:type="dxa"/>
              <w:bottom w:w="28" w:type="dxa"/>
              <w:right w:w="28" w:type="dxa"/>
            </w:tcMar>
            <w:vAlign w:val="center"/>
          </w:tcPr>
          <w:p w14:paraId="7D07049F"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tcMar>
              <w:top w:w="28" w:type="dxa"/>
              <w:left w:w="28" w:type="dxa"/>
              <w:bottom w:w="28" w:type="dxa"/>
              <w:right w:w="28" w:type="dxa"/>
            </w:tcMar>
            <w:vAlign w:val="center"/>
          </w:tcPr>
          <w:p w14:paraId="114952F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1~8</w:t>
            </w:r>
          </w:p>
        </w:tc>
        <w:tc>
          <w:tcPr>
            <w:tcW w:w="436" w:type="dxa"/>
            <w:vMerge/>
            <w:tcMar>
              <w:top w:w="28" w:type="dxa"/>
              <w:left w:w="28" w:type="dxa"/>
              <w:bottom w:w="28" w:type="dxa"/>
              <w:right w:w="28" w:type="dxa"/>
            </w:tcMar>
            <w:vAlign w:val="center"/>
          </w:tcPr>
          <w:p w14:paraId="45012D8B"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5CF5DAF2" w14:textId="77777777" w:rsidTr="00E04E53">
        <w:trPr>
          <w:trHeight w:val="20"/>
          <w:jc w:val="center"/>
        </w:trPr>
        <w:tc>
          <w:tcPr>
            <w:tcW w:w="1112" w:type="dxa"/>
            <w:tcMar>
              <w:top w:w="28" w:type="dxa"/>
              <w:left w:w="28" w:type="dxa"/>
              <w:bottom w:w="28" w:type="dxa"/>
              <w:right w:w="28" w:type="dxa"/>
            </w:tcMar>
            <w:vAlign w:val="center"/>
          </w:tcPr>
          <w:p w14:paraId="12C87D04"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1.020.0021</w:t>
            </w:r>
          </w:p>
        </w:tc>
        <w:tc>
          <w:tcPr>
            <w:tcW w:w="4581" w:type="dxa"/>
            <w:tcMar>
              <w:left w:w="108" w:type="dxa"/>
              <w:right w:w="108" w:type="dxa"/>
            </w:tcMar>
            <w:vAlign w:val="center"/>
          </w:tcPr>
          <w:p w14:paraId="3070BC00"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马克思主义基本原理</w:t>
            </w:r>
          </w:p>
          <w:p w14:paraId="6FE912A8"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Basic Principles of Marxism</w:t>
            </w:r>
          </w:p>
        </w:tc>
        <w:tc>
          <w:tcPr>
            <w:tcW w:w="533" w:type="dxa"/>
            <w:tcMar>
              <w:top w:w="28" w:type="dxa"/>
              <w:left w:w="28" w:type="dxa"/>
              <w:bottom w:w="28" w:type="dxa"/>
              <w:right w:w="28" w:type="dxa"/>
            </w:tcMar>
            <w:vAlign w:val="center"/>
          </w:tcPr>
          <w:p w14:paraId="5B7D9BE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w:t>
            </w:r>
          </w:p>
        </w:tc>
        <w:tc>
          <w:tcPr>
            <w:tcW w:w="534" w:type="dxa"/>
            <w:tcMar>
              <w:top w:w="28" w:type="dxa"/>
              <w:left w:w="28" w:type="dxa"/>
              <w:bottom w:w="28" w:type="dxa"/>
              <w:right w:w="28" w:type="dxa"/>
            </w:tcMar>
            <w:vAlign w:val="center"/>
          </w:tcPr>
          <w:p w14:paraId="7CD219D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54</w:t>
            </w:r>
          </w:p>
        </w:tc>
        <w:tc>
          <w:tcPr>
            <w:tcW w:w="534" w:type="dxa"/>
            <w:tcMar>
              <w:top w:w="28" w:type="dxa"/>
              <w:left w:w="28" w:type="dxa"/>
              <w:bottom w:w="28" w:type="dxa"/>
              <w:right w:w="28" w:type="dxa"/>
            </w:tcMar>
            <w:vAlign w:val="center"/>
          </w:tcPr>
          <w:p w14:paraId="23357CA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45</w:t>
            </w:r>
          </w:p>
        </w:tc>
        <w:tc>
          <w:tcPr>
            <w:tcW w:w="534" w:type="dxa"/>
            <w:tcMar>
              <w:top w:w="28" w:type="dxa"/>
              <w:left w:w="28" w:type="dxa"/>
              <w:bottom w:w="28" w:type="dxa"/>
              <w:right w:w="28" w:type="dxa"/>
            </w:tcMar>
            <w:vAlign w:val="center"/>
          </w:tcPr>
          <w:p w14:paraId="55FB29B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9</w:t>
            </w:r>
          </w:p>
        </w:tc>
        <w:tc>
          <w:tcPr>
            <w:tcW w:w="483" w:type="dxa"/>
            <w:tcMar>
              <w:top w:w="28" w:type="dxa"/>
              <w:left w:w="28" w:type="dxa"/>
              <w:bottom w:w="28" w:type="dxa"/>
              <w:right w:w="28" w:type="dxa"/>
            </w:tcMar>
            <w:vAlign w:val="center"/>
          </w:tcPr>
          <w:p w14:paraId="1F7B592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3/4</w:t>
            </w:r>
          </w:p>
        </w:tc>
        <w:tc>
          <w:tcPr>
            <w:tcW w:w="436" w:type="dxa"/>
            <w:vMerge/>
            <w:tcMar>
              <w:top w:w="28" w:type="dxa"/>
              <w:left w:w="28" w:type="dxa"/>
              <w:bottom w:w="28" w:type="dxa"/>
              <w:right w:w="28" w:type="dxa"/>
            </w:tcMar>
            <w:vAlign w:val="center"/>
          </w:tcPr>
          <w:p w14:paraId="5A17C538"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5028EBF5" w14:textId="77777777" w:rsidTr="00E04E53">
        <w:trPr>
          <w:trHeight w:val="20"/>
          <w:jc w:val="center"/>
        </w:trPr>
        <w:tc>
          <w:tcPr>
            <w:tcW w:w="1112" w:type="dxa"/>
            <w:tcMar>
              <w:top w:w="28" w:type="dxa"/>
              <w:left w:w="28" w:type="dxa"/>
              <w:bottom w:w="28" w:type="dxa"/>
              <w:right w:w="28" w:type="dxa"/>
            </w:tcMar>
            <w:vAlign w:val="center"/>
          </w:tcPr>
          <w:p w14:paraId="5EDD5B7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1.010.0009</w:t>
            </w:r>
          </w:p>
        </w:tc>
        <w:tc>
          <w:tcPr>
            <w:tcW w:w="4581" w:type="dxa"/>
            <w:tcMar>
              <w:left w:w="108" w:type="dxa"/>
              <w:right w:w="108" w:type="dxa"/>
            </w:tcMar>
            <w:vAlign w:val="center"/>
          </w:tcPr>
          <w:p w14:paraId="6D09DC9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习近平新时代中国特色社会主义思想概论</w:t>
            </w:r>
          </w:p>
          <w:p w14:paraId="2E612F5B"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General Introduction to Xi Jinping’s Socialism Thought with Chinese Characteristics in the New Era</w:t>
            </w:r>
          </w:p>
        </w:tc>
        <w:tc>
          <w:tcPr>
            <w:tcW w:w="533" w:type="dxa"/>
            <w:tcMar>
              <w:top w:w="28" w:type="dxa"/>
              <w:left w:w="28" w:type="dxa"/>
              <w:bottom w:w="28" w:type="dxa"/>
              <w:right w:w="28" w:type="dxa"/>
            </w:tcMar>
            <w:vAlign w:val="center"/>
          </w:tcPr>
          <w:p w14:paraId="6162721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18BF2FB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7995B5F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32</w:t>
            </w:r>
          </w:p>
        </w:tc>
        <w:tc>
          <w:tcPr>
            <w:tcW w:w="534" w:type="dxa"/>
            <w:tcMar>
              <w:top w:w="28" w:type="dxa"/>
              <w:left w:w="28" w:type="dxa"/>
              <w:bottom w:w="28" w:type="dxa"/>
              <w:right w:w="28" w:type="dxa"/>
            </w:tcMar>
            <w:vAlign w:val="center"/>
          </w:tcPr>
          <w:p w14:paraId="7F730A6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4</w:t>
            </w:r>
          </w:p>
        </w:tc>
        <w:tc>
          <w:tcPr>
            <w:tcW w:w="483" w:type="dxa"/>
            <w:tcMar>
              <w:top w:w="28" w:type="dxa"/>
              <w:left w:w="28" w:type="dxa"/>
              <w:bottom w:w="28" w:type="dxa"/>
              <w:right w:w="28" w:type="dxa"/>
            </w:tcMar>
            <w:vAlign w:val="center"/>
          </w:tcPr>
          <w:p w14:paraId="7B627EC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3/4</w:t>
            </w:r>
          </w:p>
        </w:tc>
        <w:tc>
          <w:tcPr>
            <w:tcW w:w="436" w:type="dxa"/>
            <w:vMerge/>
            <w:tcMar>
              <w:top w:w="28" w:type="dxa"/>
              <w:left w:w="28" w:type="dxa"/>
              <w:bottom w:w="28" w:type="dxa"/>
              <w:right w:w="28" w:type="dxa"/>
            </w:tcMar>
            <w:vAlign w:val="center"/>
          </w:tcPr>
          <w:p w14:paraId="0CA5CFFE"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1D2CF19C" w14:textId="77777777" w:rsidTr="00E04E53">
        <w:trPr>
          <w:trHeight w:val="20"/>
          <w:jc w:val="center"/>
        </w:trPr>
        <w:tc>
          <w:tcPr>
            <w:tcW w:w="1112" w:type="dxa"/>
            <w:tcMar>
              <w:top w:w="28" w:type="dxa"/>
              <w:left w:w="28" w:type="dxa"/>
              <w:bottom w:w="28" w:type="dxa"/>
              <w:right w:w="28" w:type="dxa"/>
            </w:tcMar>
            <w:vAlign w:val="center"/>
          </w:tcPr>
          <w:p w14:paraId="4CF1080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1.020.0052</w:t>
            </w:r>
          </w:p>
        </w:tc>
        <w:tc>
          <w:tcPr>
            <w:tcW w:w="4581" w:type="dxa"/>
            <w:tcMar>
              <w:left w:w="108" w:type="dxa"/>
              <w:right w:w="108" w:type="dxa"/>
            </w:tcMar>
            <w:vAlign w:val="center"/>
          </w:tcPr>
          <w:p w14:paraId="55CE795E"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世界中国</w:t>
            </w:r>
          </w:p>
          <w:p w14:paraId="6D12F026"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The World and China</w:t>
            </w:r>
          </w:p>
        </w:tc>
        <w:tc>
          <w:tcPr>
            <w:tcW w:w="533" w:type="dxa"/>
            <w:tcMar>
              <w:top w:w="28" w:type="dxa"/>
              <w:left w:w="28" w:type="dxa"/>
              <w:bottom w:w="28" w:type="dxa"/>
              <w:right w:w="28" w:type="dxa"/>
            </w:tcMar>
            <w:vAlign w:val="center"/>
          </w:tcPr>
          <w:p w14:paraId="0A93DC5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6577C24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3E65EAA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66E6D01E"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tcMar>
              <w:top w:w="28" w:type="dxa"/>
              <w:left w:w="28" w:type="dxa"/>
              <w:bottom w:w="28" w:type="dxa"/>
              <w:right w:w="28" w:type="dxa"/>
            </w:tcMar>
            <w:vAlign w:val="center"/>
          </w:tcPr>
          <w:p w14:paraId="3FCB007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2~6</w:t>
            </w:r>
          </w:p>
        </w:tc>
        <w:tc>
          <w:tcPr>
            <w:tcW w:w="436" w:type="dxa"/>
            <w:vMerge w:val="restart"/>
            <w:tcMar>
              <w:top w:w="28" w:type="dxa"/>
              <w:left w:w="28" w:type="dxa"/>
              <w:bottom w:w="28" w:type="dxa"/>
              <w:right w:w="28" w:type="dxa"/>
            </w:tcMar>
            <w:vAlign w:val="center"/>
          </w:tcPr>
          <w:p w14:paraId="69DEA355"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r>
      <w:tr w:rsidR="00AB7FD4" w:rsidRPr="00AB7FD4" w14:paraId="619CDD52" w14:textId="77777777" w:rsidTr="00E04E53">
        <w:trPr>
          <w:trHeight w:val="20"/>
          <w:jc w:val="center"/>
        </w:trPr>
        <w:tc>
          <w:tcPr>
            <w:tcW w:w="1112" w:type="dxa"/>
            <w:tcMar>
              <w:top w:w="28" w:type="dxa"/>
              <w:left w:w="28" w:type="dxa"/>
              <w:bottom w:w="28" w:type="dxa"/>
              <w:right w:w="28" w:type="dxa"/>
            </w:tcMar>
            <w:vAlign w:val="center"/>
          </w:tcPr>
          <w:p w14:paraId="603DBF9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1.020.0009</w:t>
            </w:r>
          </w:p>
        </w:tc>
        <w:tc>
          <w:tcPr>
            <w:tcW w:w="4581" w:type="dxa"/>
            <w:tcMar>
              <w:left w:w="108" w:type="dxa"/>
              <w:right w:w="108" w:type="dxa"/>
            </w:tcMar>
            <w:vAlign w:val="center"/>
          </w:tcPr>
          <w:p w14:paraId="3BEB0BF9"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中外历史专题</w:t>
            </w:r>
          </w:p>
          <w:p w14:paraId="43371152"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Topics on Chinese and Foreign History</w:t>
            </w:r>
          </w:p>
        </w:tc>
        <w:tc>
          <w:tcPr>
            <w:tcW w:w="533" w:type="dxa"/>
            <w:tcMar>
              <w:top w:w="28" w:type="dxa"/>
              <w:left w:w="28" w:type="dxa"/>
              <w:bottom w:w="28" w:type="dxa"/>
              <w:right w:w="28" w:type="dxa"/>
            </w:tcMar>
            <w:vAlign w:val="center"/>
          </w:tcPr>
          <w:p w14:paraId="32A043A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4950B88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38C4293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586D63AA"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val="restart"/>
            <w:tcMar>
              <w:top w:w="28" w:type="dxa"/>
              <w:left w:w="28" w:type="dxa"/>
              <w:bottom w:w="28" w:type="dxa"/>
              <w:right w:w="28" w:type="dxa"/>
            </w:tcMar>
            <w:vAlign w:val="center"/>
          </w:tcPr>
          <w:p w14:paraId="77955E4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2~4</w:t>
            </w:r>
          </w:p>
        </w:tc>
        <w:tc>
          <w:tcPr>
            <w:tcW w:w="436" w:type="dxa"/>
            <w:vMerge/>
            <w:tcMar>
              <w:top w:w="28" w:type="dxa"/>
              <w:left w:w="28" w:type="dxa"/>
              <w:bottom w:w="28" w:type="dxa"/>
              <w:right w:w="28" w:type="dxa"/>
            </w:tcMar>
            <w:vAlign w:val="center"/>
          </w:tcPr>
          <w:p w14:paraId="384F9F3E"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2E3F305D" w14:textId="77777777" w:rsidTr="00E04E53">
        <w:trPr>
          <w:trHeight w:val="20"/>
          <w:jc w:val="center"/>
        </w:trPr>
        <w:tc>
          <w:tcPr>
            <w:tcW w:w="1112" w:type="dxa"/>
            <w:tcMar>
              <w:top w:w="28" w:type="dxa"/>
              <w:left w:w="28" w:type="dxa"/>
              <w:bottom w:w="28" w:type="dxa"/>
              <w:right w:w="28" w:type="dxa"/>
            </w:tcMar>
            <w:vAlign w:val="center"/>
          </w:tcPr>
          <w:p w14:paraId="59E37DC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1.020.0010</w:t>
            </w:r>
          </w:p>
        </w:tc>
        <w:tc>
          <w:tcPr>
            <w:tcW w:w="4581" w:type="dxa"/>
            <w:tcMar>
              <w:left w:w="108" w:type="dxa"/>
              <w:right w:w="108" w:type="dxa"/>
            </w:tcMar>
            <w:vAlign w:val="center"/>
          </w:tcPr>
          <w:p w14:paraId="075D708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中国共产党政治文化专题研究</w:t>
            </w:r>
          </w:p>
          <w:p w14:paraId="26B36D3F"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 xml:space="preserve">A </w:t>
            </w:r>
            <w:r w:rsidRPr="00AB7FD4">
              <w:rPr>
                <w:rFonts w:ascii="Times New Roman" w:eastAsia="宋体" w:hAnsi="Times New Roman" w:cs="Times New Roman" w:hint="eastAsia"/>
                <w:color w:val="000000"/>
                <w:sz w:val="18"/>
              </w:rPr>
              <w:t>S</w:t>
            </w:r>
            <w:r w:rsidRPr="00AB7FD4">
              <w:rPr>
                <w:rFonts w:ascii="Times New Roman" w:eastAsia="宋体" w:hAnsi="Times New Roman" w:cs="Times New Roman"/>
                <w:color w:val="000000"/>
                <w:sz w:val="18"/>
              </w:rPr>
              <w:t>pecial Study on the History of the Communist Party of China</w:t>
            </w:r>
          </w:p>
        </w:tc>
        <w:tc>
          <w:tcPr>
            <w:tcW w:w="533" w:type="dxa"/>
            <w:tcMar>
              <w:top w:w="28" w:type="dxa"/>
              <w:left w:w="28" w:type="dxa"/>
              <w:bottom w:w="28" w:type="dxa"/>
              <w:right w:w="28" w:type="dxa"/>
            </w:tcMar>
            <w:vAlign w:val="center"/>
          </w:tcPr>
          <w:p w14:paraId="4C72E12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6E356CA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2959BA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080576B"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26A654E0" w14:textId="77777777" w:rsidR="00AB7FD4" w:rsidRPr="00AB7FD4" w:rsidRDefault="00AB7FD4" w:rsidP="00AB7FD4">
            <w:pPr>
              <w:spacing w:line="0" w:lineRule="atLeast"/>
              <w:ind w:firstLineChars="200" w:firstLine="360"/>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5612E745"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7384DFAB" w14:textId="77777777" w:rsidTr="00E04E53">
        <w:trPr>
          <w:trHeight w:val="20"/>
          <w:jc w:val="center"/>
        </w:trPr>
        <w:tc>
          <w:tcPr>
            <w:tcW w:w="1112" w:type="dxa"/>
            <w:tcMar>
              <w:top w:w="28" w:type="dxa"/>
              <w:left w:w="28" w:type="dxa"/>
              <w:bottom w:w="28" w:type="dxa"/>
              <w:right w:w="28" w:type="dxa"/>
            </w:tcMar>
            <w:vAlign w:val="center"/>
          </w:tcPr>
          <w:p w14:paraId="492F21A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1.020.0016</w:t>
            </w:r>
          </w:p>
        </w:tc>
        <w:tc>
          <w:tcPr>
            <w:tcW w:w="4581" w:type="dxa"/>
            <w:tcMar>
              <w:left w:w="108" w:type="dxa"/>
              <w:right w:w="108" w:type="dxa"/>
            </w:tcMar>
            <w:vAlign w:val="center"/>
          </w:tcPr>
          <w:p w14:paraId="302AAA2F"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习近平法治思想论纲</w:t>
            </w:r>
          </w:p>
          <w:p w14:paraId="6FCF8E7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An Outline of Xi Jinping’s Thought on the Rule of Law</w:t>
            </w:r>
          </w:p>
        </w:tc>
        <w:tc>
          <w:tcPr>
            <w:tcW w:w="533" w:type="dxa"/>
            <w:tcMar>
              <w:top w:w="28" w:type="dxa"/>
              <w:left w:w="28" w:type="dxa"/>
              <w:bottom w:w="28" w:type="dxa"/>
              <w:right w:w="28" w:type="dxa"/>
            </w:tcMar>
            <w:vAlign w:val="center"/>
          </w:tcPr>
          <w:p w14:paraId="089A1AD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1B04843F"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20</w:t>
            </w:r>
          </w:p>
        </w:tc>
        <w:tc>
          <w:tcPr>
            <w:tcW w:w="534" w:type="dxa"/>
            <w:tcMar>
              <w:top w:w="28" w:type="dxa"/>
              <w:left w:w="28" w:type="dxa"/>
              <w:bottom w:w="28" w:type="dxa"/>
              <w:right w:w="28" w:type="dxa"/>
            </w:tcMar>
            <w:vAlign w:val="center"/>
          </w:tcPr>
          <w:p w14:paraId="17522C1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20</w:t>
            </w:r>
          </w:p>
        </w:tc>
        <w:tc>
          <w:tcPr>
            <w:tcW w:w="534" w:type="dxa"/>
            <w:tcMar>
              <w:top w:w="28" w:type="dxa"/>
              <w:left w:w="28" w:type="dxa"/>
              <w:bottom w:w="28" w:type="dxa"/>
              <w:right w:w="28" w:type="dxa"/>
            </w:tcMar>
            <w:vAlign w:val="center"/>
          </w:tcPr>
          <w:p w14:paraId="46717772"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0A002024" w14:textId="77777777" w:rsidR="00AB7FD4" w:rsidRPr="00AB7FD4" w:rsidRDefault="00AB7FD4" w:rsidP="00AB7FD4">
            <w:pPr>
              <w:spacing w:line="0" w:lineRule="atLeast"/>
              <w:ind w:firstLineChars="200" w:firstLine="360"/>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41DDC2BF"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727E59E5" w14:textId="77777777" w:rsidTr="00E04E53">
        <w:trPr>
          <w:trHeight w:val="20"/>
          <w:jc w:val="center"/>
        </w:trPr>
        <w:tc>
          <w:tcPr>
            <w:tcW w:w="1112" w:type="dxa"/>
            <w:tcMar>
              <w:top w:w="28" w:type="dxa"/>
              <w:left w:w="28" w:type="dxa"/>
              <w:bottom w:w="28" w:type="dxa"/>
              <w:right w:w="28" w:type="dxa"/>
            </w:tcMar>
            <w:vAlign w:val="center"/>
          </w:tcPr>
          <w:p w14:paraId="4B858B7F"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1.020.0015</w:t>
            </w:r>
          </w:p>
        </w:tc>
        <w:tc>
          <w:tcPr>
            <w:tcW w:w="4581" w:type="dxa"/>
            <w:tcMar>
              <w:left w:w="108" w:type="dxa"/>
              <w:right w:w="108" w:type="dxa"/>
            </w:tcMar>
            <w:vAlign w:val="center"/>
          </w:tcPr>
          <w:p w14:paraId="5D456206"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国外马克思主义及社会思潮</w:t>
            </w:r>
          </w:p>
          <w:p w14:paraId="49CE66AE"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Marxism and Related Ideological Trends in Foreign Countries</w:t>
            </w:r>
          </w:p>
        </w:tc>
        <w:tc>
          <w:tcPr>
            <w:tcW w:w="533" w:type="dxa"/>
            <w:tcMar>
              <w:top w:w="28" w:type="dxa"/>
              <w:left w:w="28" w:type="dxa"/>
              <w:bottom w:w="28" w:type="dxa"/>
              <w:right w:w="28" w:type="dxa"/>
            </w:tcMar>
            <w:vAlign w:val="center"/>
          </w:tcPr>
          <w:p w14:paraId="0E460DA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3085D35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908D7F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0351FD25"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7B6922D2" w14:textId="77777777" w:rsidR="00AB7FD4" w:rsidRPr="00AB7FD4" w:rsidRDefault="00AB7FD4" w:rsidP="00AB7FD4">
            <w:pPr>
              <w:spacing w:line="0" w:lineRule="atLeast"/>
              <w:ind w:firstLineChars="200" w:firstLine="360"/>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0B69BCD8"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1830470F" w14:textId="77777777" w:rsidTr="00E04E53">
        <w:trPr>
          <w:trHeight w:val="20"/>
          <w:jc w:val="center"/>
        </w:trPr>
        <w:tc>
          <w:tcPr>
            <w:tcW w:w="1112" w:type="dxa"/>
            <w:tcMar>
              <w:top w:w="28" w:type="dxa"/>
              <w:left w:w="28" w:type="dxa"/>
              <w:bottom w:w="28" w:type="dxa"/>
              <w:right w:w="28" w:type="dxa"/>
            </w:tcMar>
            <w:vAlign w:val="center"/>
          </w:tcPr>
          <w:p w14:paraId="744BA59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1.020.0013</w:t>
            </w:r>
          </w:p>
        </w:tc>
        <w:tc>
          <w:tcPr>
            <w:tcW w:w="4581" w:type="dxa"/>
            <w:tcMar>
              <w:left w:w="108" w:type="dxa"/>
              <w:right w:w="108" w:type="dxa"/>
            </w:tcMar>
            <w:vAlign w:val="center"/>
          </w:tcPr>
          <w:p w14:paraId="151BA3CA"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马克思恩格斯现代化思想及其当代价值</w:t>
            </w:r>
          </w:p>
          <w:p w14:paraId="60673673"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Marx and Engels' Modernization Thought and its Contemporary Value</w:t>
            </w:r>
          </w:p>
        </w:tc>
        <w:tc>
          <w:tcPr>
            <w:tcW w:w="533" w:type="dxa"/>
            <w:tcMar>
              <w:top w:w="28" w:type="dxa"/>
              <w:left w:w="28" w:type="dxa"/>
              <w:bottom w:w="28" w:type="dxa"/>
              <w:right w:w="28" w:type="dxa"/>
            </w:tcMar>
            <w:vAlign w:val="center"/>
          </w:tcPr>
          <w:p w14:paraId="72A0D13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1E86F2F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3A249CD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29A0CDA7"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18FE3D56" w14:textId="77777777" w:rsidR="00AB7FD4" w:rsidRPr="00AB7FD4" w:rsidRDefault="00AB7FD4" w:rsidP="00AB7FD4">
            <w:pPr>
              <w:spacing w:line="0" w:lineRule="atLeast"/>
              <w:ind w:firstLineChars="200" w:firstLine="360"/>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6C83D286"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08CDF80F" w14:textId="77777777" w:rsidTr="00E04E53">
        <w:trPr>
          <w:trHeight w:val="20"/>
          <w:jc w:val="center"/>
        </w:trPr>
        <w:tc>
          <w:tcPr>
            <w:tcW w:w="1112" w:type="dxa"/>
            <w:tcMar>
              <w:top w:w="28" w:type="dxa"/>
              <w:left w:w="28" w:type="dxa"/>
              <w:bottom w:w="28" w:type="dxa"/>
              <w:right w:w="28" w:type="dxa"/>
            </w:tcMar>
            <w:vAlign w:val="center"/>
          </w:tcPr>
          <w:p w14:paraId="0F22BEFA"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1.020.0017</w:t>
            </w:r>
          </w:p>
        </w:tc>
        <w:tc>
          <w:tcPr>
            <w:tcW w:w="4581" w:type="dxa"/>
            <w:tcMar>
              <w:left w:w="108" w:type="dxa"/>
              <w:right w:w="108" w:type="dxa"/>
            </w:tcMar>
            <w:vAlign w:val="center"/>
          </w:tcPr>
          <w:p w14:paraId="43053CF6"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中国共产党史专题研究</w:t>
            </w:r>
          </w:p>
          <w:p w14:paraId="3B006F6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Introduction to the Political Culture of the Communist Party of China</w:t>
            </w:r>
          </w:p>
        </w:tc>
        <w:tc>
          <w:tcPr>
            <w:tcW w:w="533" w:type="dxa"/>
            <w:tcMar>
              <w:top w:w="28" w:type="dxa"/>
              <w:left w:w="28" w:type="dxa"/>
              <w:bottom w:w="28" w:type="dxa"/>
              <w:right w:w="28" w:type="dxa"/>
            </w:tcMar>
            <w:vAlign w:val="center"/>
          </w:tcPr>
          <w:p w14:paraId="1ABF7C1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3F077F5A"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DAD7E1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23CBA68E"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56C159C5" w14:textId="77777777" w:rsidR="00AB7FD4" w:rsidRPr="00AB7FD4" w:rsidRDefault="00AB7FD4" w:rsidP="00AB7FD4">
            <w:pPr>
              <w:spacing w:line="0" w:lineRule="atLeast"/>
              <w:ind w:firstLineChars="200" w:firstLine="360"/>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529DBFA5" w14:textId="77777777" w:rsidR="00AB7FD4" w:rsidRPr="00AB7FD4" w:rsidRDefault="00AB7FD4" w:rsidP="00AB7FD4">
            <w:pPr>
              <w:adjustRightInd w:val="0"/>
              <w:snapToGrid w:val="0"/>
              <w:ind w:firstLine="420"/>
              <w:jc w:val="center"/>
              <w:rPr>
                <w:rFonts w:ascii="Times New Roman" w:eastAsia="宋体" w:hAnsi="Times New Roman" w:cs="Times New Roman"/>
                <w:color w:val="000000"/>
                <w:sz w:val="18"/>
              </w:rPr>
            </w:pPr>
          </w:p>
        </w:tc>
      </w:tr>
      <w:tr w:rsidR="00AB7FD4" w:rsidRPr="00AB7FD4" w14:paraId="138643FA" w14:textId="77777777" w:rsidTr="00E04E53">
        <w:trPr>
          <w:trHeight w:val="20"/>
          <w:jc w:val="center"/>
        </w:trPr>
        <w:tc>
          <w:tcPr>
            <w:tcW w:w="1112" w:type="dxa"/>
            <w:tcMar>
              <w:top w:w="28" w:type="dxa"/>
              <w:left w:w="28" w:type="dxa"/>
              <w:bottom w:w="28" w:type="dxa"/>
              <w:right w:w="28" w:type="dxa"/>
            </w:tcMar>
            <w:vAlign w:val="center"/>
          </w:tcPr>
          <w:p w14:paraId="60B2062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sz w:val="18"/>
                <w:szCs w:val="18"/>
              </w:rPr>
              <w:t>1.020.0014</w:t>
            </w:r>
          </w:p>
        </w:tc>
        <w:tc>
          <w:tcPr>
            <w:tcW w:w="4581" w:type="dxa"/>
            <w:tcMar>
              <w:left w:w="108" w:type="dxa"/>
              <w:right w:w="108" w:type="dxa"/>
            </w:tcMar>
            <w:vAlign w:val="center"/>
          </w:tcPr>
          <w:p w14:paraId="28A2000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当代中国马克思主义政治经济学热点</w:t>
            </w:r>
          </w:p>
          <w:p w14:paraId="69E8A0F4"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Hot Topics of Contemporary Chinese Marxist Economics</w:t>
            </w:r>
          </w:p>
        </w:tc>
        <w:tc>
          <w:tcPr>
            <w:tcW w:w="533" w:type="dxa"/>
            <w:tcMar>
              <w:top w:w="28" w:type="dxa"/>
              <w:left w:w="28" w:type="dxa"/>
              <w:bottom w:w="28" w:type="dxa"/>
              <w:right w:w="28" w:type="dxa"/>
            </w:tcMar>
            <w:vAlign w:val="center"/>
          </w:tcPr>
          <w:p w14:paraId="1C738D4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17FEBD9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22BB646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0A079F82"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617EFAC4"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5F67286A"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416D114F" w14:textId="77777777" w:rsidTr="00E04E53">
        <w:trPr>
          <w:trHeight w:val="20"/>
          <w:jc w:val="center"/>
        </w:trPr>
        <w:tc>
          <w:tcPr>
            <w:tcW w:w="1112" w:type="dxa"/>
            <w:tcMar>
              <w:top w:w="28" w:type="dxa"/>
              <w:left w:w="28" w:type="dxa"/>
              <w:bottom w:w="28" w:type="dxa"/>
              <w:right w:w="28" w:type="dxa"/>
            </w:tcMar>
            <w:vAlign w:val="center"/>
          </w:tcPr>
          <w:p w14:paraId="20EA7CA7"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1.050.0021</w:t>
            </w:r>
          </w:p>
        </w:tc>
        <w:tc>
          <w:tcPr>
            <w:tcW w:w="4581" w:type="dxa"/>
            <w:tcMar>
              <w:left w:w="108" w:type="dxa"/>
              <w:right w:w="108" w:type="dxa"/>
            </w:tcMar>
            <w:vAlign w:val="center"/>
          </w:tcPr>
          <w:p w14:paraId="5EBCDA4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计算机应用基础</w:t>
            </w:r>
          </w:p>
          <w:p w14:paraId="0E0F8854" w14:textId="77777777" w:rsidR="00AB7FD4" w:rsidRPr="00AB7FD4" w:rsidRDefault="00AB7FD4" w:rsidP="00AB7FD4">
            <w:pPr>
              <w:widowControl/>
              <w:spacing w:line="0" w:lineRule="atLeast"/>
              <w:contextualSpacing/>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Computer Operation</w:t>
            </w:r>
          </w:p>
        </w:tc>
        <w:tc>
          <w:tcPr>
            <w:tcW w:w="533" w:type="dxa"/>
            <w:tcMar>
              <w:top w:w="28" w:type="dxa"/>
              <w:left w:w="28" w:type="dxa"/>
              <w:bottom w:w="28" w:type="dxa"/>
              <w:right w:w="28" w:type="dxa"/>
            </w:tcMar>
            <w:vAlign w:val="center"/>
          </w:tcPr>
          <w:p w14:paraId="04EDB584"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w:t>
            </w:r>
          </w:p>
        </w:tc>
        <w:tc>
          <w:tcPr>
            <w:tcW w:w="534" w:type="dxa"/>
            <w:tcMar>
              <w:top w:w="28" w:type="dxa"/>
              <w:left w:w="28" w:type="dxa"/>
              <w:bottom w:w="28" w:type="dxa"/>
              <w:right w:w="28" w:type="dxa"/>
            </w:tcMar>
            <w:vAlign w:val="center"/>
          </w:tcPr>
          <w:p w14:paraId="2E5948DE"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72</w:t>
            </w:r>
          </w:p>
        </w:tc>
        <w:tc>
          <w:tcPr>
            <w:tcW w:w="534" w:type="dxa"/>
            <w:tcMar>
              <w:top w:w="28" w:type="dxa"/>
              <w:left w:w="28" w:type="dxa"/>
              <w:bottom w:w="28" w:type="dxa"/>
              <w:right w:w="28" w:type="dxa"/>
            </w:tcMar>
            <w:vAlign w:val="center"/>
          </w:tcPr>
          <w:p w14:paraId="324D442A"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593CDF17"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483" w:type="dxa"/>
            <w:tcMar>
              <w:top w:w="28" w:type="dxa"/>
              <w:left w:w="28" w:type="dxa"/>
              <w:bottom w:w="28" w:type="dxa"/>
              <w:right w:w="28" w:type="dxa"/>
            </w:tcMar>
            <w:vAlign w:val="center"/>
          </w:tcPr>
          <w:p w14:paraId="0F475B69" w14:textId="77777777" w:rsidR="00AB7FD4" w:rsidRPr="00AB7FD4" w:rsidRDefault="00AB7FD4" w:rsidP="00AB7FD4">
            <w:pPr>
              <w:widowControl/>
              <w:spacing w:line="0" w:lineRule="atLeast"/>
              <w:contextualSpacing/>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w:t>
            </w:r>
          </w:p>
        </w:tc>
        <w:tc>
          <w:tcPr>
            <w:tcW w:w="436" w:type="dxa"/>
            <w:vMerge w:val="restart"/>
            <w:tcMar>
              <w:top w:w="28" w:type="dxa"/>
              <w:left w:w="28" w:type="dxa"/>
              <w:bottom w:w="28" w:type="dxa"/>
              <w:right w:w="28" w:type="dxa"/>
            </w:tcMar>
            <w:vAlign w:val="center"/>
          </w:tcPr>
          <w:p w14:paraId="3F8A8DC2"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5</w:t>
            </w:r>
          </w:p>
        </w:tc>
      </w:tr>
      <w:tr w:rsidR="00AB7FD4" w:rsidRPr="00AB7FD4" w14:paraId="3E6F7B4C" w14:textId="77777777" w:rsidTr="00E04E53">
        <w:trPr>
          <w:trHeight w:val="20"/>
          <w:jc w:val="center"/>
        </w:trPr>
        <w:tc>
          <w:tcPr>
            <w:tcW w:w="1112" w:type="dxa"/>
            <w:tcMar>
              <w:top w:w="28" w:type="dxa"/>
              <w:left w:w="28" w:type="dxa"/>
              <w:bottom w:w="28" w:type="dxa"/>
              <w:right w:w="28" w:type="dxa"/>
            </w:tcMar>
            <w:vAlign w:val="center"/>
          </w:tcPr>
          <w:p w14:paraId="103DE8A2"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1.050.0043</w:t>
            </w:r>
          </w:p>
        </w:tc>
        <w:tc>
          <w:tcPr>
            <w:tcW w:w="4581" w:type="dxa"/>
            <w:tcMar>
              <w:left w:w="108" w:type="dxa"/>
              <w:right w:w="108" w:type="dxa"/>
            </w:tcMar>
            <w:vAlign w:val="center"/>
          </w:tcPr>
          <w:p w14:paraId="321235AA"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Python</w:t>
            </w:r>
            <w:r w:rsidRPr="00AB7FD4">
              <w:rPr>
                <w:rFonts w:ascii="Times New Roman" w:eastAsia="宋体" w:hAnsi="Times New Roman" w:cs="Times New Roman" w:hint="eastAsia"/>
                <w:color w:val="000000"/>
                <w:sz w:val="18"/>
              </w:rPr>
              <w:t>程序设计</w:t>
            </w:r>
          </w:p>
          <w:p w14:paraId="7FA1980A"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Python Programming</w:t>
            </w:r>
          </w:p>
        </w:tc>
        <w:tc>
          <w:tcPr>
            <w:tcW w:w="533" w:type="dxa"/>
            <w:tcMar>
              <w:top w:w="28" w:type="dxa"/>
              <w:left w:w="28" w:type="dxa"/>
              <w:bottom w:w="28" w:type="dxa"/>
              <w:right w:w="28" w:type="dxa"/>
            </w:tcMar>
            <w:vAlign w:val="center"/>
          </w:tcPr>
          <w:p w14:paraId="7552BD4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023534FA"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72</w:t>
            </w:r>
          </w:p>
        </w:tc>
        <w:tc>
          <w:tcPr>
            <w:tcW w:w="534" w:type="dxa"/>
            <w:tcMar>
              <w:top w:w="28" w:type="dxa"/>
              <w:left w:w="28" w:type="dxa"/>
              <w:bottom w:w="28" w:type="dxa"/>
              <w:right w:w="28" w:type="dxa"/>
            </w:tcMar>
            <w:vAlign w:val="center"/>
          </w:tcPr>
          <w:p w14:paraId="4E3E13F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3E91C175"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483" w:type="dxa"/>
            <w:tcMar>
              <w:top w:w="28" w:type="dxa"/>
              <w:left w:w="28" w:type="dxa"/>
              <w:bottom w:w="28" w:type="dxa"/>
              <w:right w:w="28" w:type="dxa"/>
            </w:tcMar>
            <w:vAlign w:val="center"/>
          </w:tcPr>
          <w:p w14:paraId="78B7693C"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436" w:type="dxa"/>
            <w:vMerge/>
            <w:tcMar>
              <w:top w:w="28" w:type="dxa"/>
              <w:left w:w="28" w:type="dxa"/>
              <w:bottom w:w="28" w:type="dxa"/>
              <w:right w:w="28" w:type="dxa"/>
            </w:tcMar>
            <w:vAlign w:val="center"/>
          </w:tcPr>
          <w:p w14:paraId="2F4D2ACB"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7AFF0D00" w14:textId="77777777" w:rsidTr="00E04E53">
        <w:trPr>
          <w:trHeight w:val="20"/>
          <w:jc w:val="center"/>
        </w:trPr>
        <w:tc>
          <w:tcPr>
            <w:tcW w:w="1112" w:type="dxa"/>
            <w:tcMar>
              <w:top w:w="28" w:type="dxa"/>
              <w:left w:w="28" w:type="dxa"/>
              <w:bottom w:w="28" w:type="dxa"/>
              <w:right w:w="28" w:type="dxa"/>
            </w:tcMar>
            <w:vAlign w:val="center"/>
          </w:tcPr>
          <w:p w14:paraId="55D9EC5F"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1.030.0041</w:t>
            </w:r>
          </w:p>
        </w:tc>
        <w:tc>
          <w:tcPr>
            <w:tcW w:w="4581" w:type="dxa"/>
            <w:tcMar>
              <w:left w:w="108" w:type="dxa"/>
              <w:right w:w="108" w:type="dxa"/>
            </w:tcMar>
            <w:vAlign w:val="center"/>
          </w:tcPr>
          <w:p w14:paraId="244DE995"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语言学概论</w:t>
            </w:r>
          </w:p>
          <w:p w14:paraId="5C06B046"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Introduction to Linguistics</w:t>
            </w:r>
          </w:p>
        </w:tc>
        <w:tc>
          <w:tcPr>
            <w:tcW w:w="533" w:type="dxa"/>
            <w:tcMar>
              <w:top w:w="28" w:type="dxa"/>
              <w:left w:w="28" w:type="dxa"/>
              <w:bottom w:w="28" w:type="dxa"/>
              <w:right w:w="28" w:type="dxa"/>
            </w:tcMar>
            <w:vAlign w:val="center"/>
          </w:tcPr>
          <w:p w14:paraId="07A561A6"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6E9FC637"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02840C9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EE2CF66"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val="restart"/>
            <w:tcMar>
              <w:top w:w="28" w:type="dxa"/>
              <w:left w:w="28" w:type="dxa"/>
              <w:bottom w:w="28" w:type="dxa"/>
              <w:right w:w="28" w:type="dxa"/>
            </w:tcMar>
            <w:vAlign w:val="center"/>
          </w:tcPr>
          <w:p w14:paraId="7E3B42C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2~6</w:t>
            </w:r>
          </w:p>
        </w:tc>
        <w:tc>
          <w:tcPr>
            <w:tcW w:w="436" w:type="dxa"/>
            <w:vMerge w:val="restart"/>
            <w:tcMar>
              <w:top w:w="28" w:type="dxa"/>
              <w:left w:w="28" w:type="dxa"/>
              <w:bottom w:w="28" w:type="dxa"/>
              <w:right w:w="28" w:type="dxa"/>
            </w:tcMar>
            <w:vAlign w:val="center"/>
          </w:tcPr>
          <w:p w14:paraId="427E1BD8" w14:textId="2C97D999" w:rsidR="00AB7FD4" w:rsidRPr="00AB7FD4" w:rsidRDefault="00AB7FD4" w:rsidP="00AB7FD4">
            <w:pPr>
              <w:adjustRightInd w:val="0"/>
              <w:snapToGrid w:val="0"/>
              <w:jc w:val="center"/>
              <w:rPr>
                <w:rFonts w:ascii="Times New Roman" w:eastAsia="宋体" w:hAnsi="Times New Roman" w:cs="Times New Roman"/>
                <w:color w:val="000000"/>
                <w:sz w:val="18"/>
              </w:rPr>
            </w:pPr>
            <w:r w:rsidRPr="00AB7FD4">
              <w:rPr>
                <w:rFonts w:ascii="Times New Roman" w:eastAsia="宋体" w:hAnsi="Times New Roman" w:cs="Times New Roman"/>
                <w:color w:val="FF0000"/>
                <w:sz w:val="18"/>
              </w:rPr>
              <w:t>2</w:t>
            </w:r>
            <w:r w:rsidR="00500A18" w:rsidRPr="00500A18">
              <w:rPr>
                <w:rFonts w:ascii="Times New Roman" w:eastAsia="宋体" w:hAnsi="Times New Roman" w:cs="Times New Roman"/>
                <w:color w:val="FF0000"/>
                <w:sz w:val="18"/>
              </w:rPr>
              <w:t>/4</w:t>
            </w:r>
          </w:p>
        </w:tc>
      </w:tr>
      <w:tr w:rsidR="00AB7FD4" w:rsidRPr="00AB7FD4" w14:paraId="0A78AE5A" w14:textId="77777777" w:rsidTr="00E04E53">
        <w:trPr>
          <w:trHeight w:val="20"/>
          <w:jc w:val="center"/>
        </w:trPr>
        <w:tc>
          <w:tcPr>
            <w:tcW w:w="1112" w:type="dxa"/>
            <w:tcMar>
              <w:top w:w="28" w:type="dxa"/>
              <w:left w:w="28" w:type="dxa"/>
              <w:bottom w:w="28" w:type="dxa"/>
              <w:right w:w="28" w:type="dxa"/>
            </w:tcMar>
            <w:vAlign w:val="center"/>
          </w:tcPr>
          <w:p w14:paraId="25A2A98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1.030.0011</w:t>
            </w:r>
          </w:p>
        </w:tc>
        <w:tc>
          <w:tcPr>
            <w:tcW w:w="4581" w:type="dxa"/>
            <w:tcMar>
              <w:left w:w="108" w:type="dxa"/>
              <w:right w:w="108" w:type="dxa"/>
            </w:tcMar>
            <w:vAlign w:val="center"/>
          </w:tcPr>
          <w:p w14:paraId="6C4F0CB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现代汉语</w:t>
            </w:r>
          </w:p>
          <w:p w14:paraId="2FA8A74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Modern Chinese</w:t>
            </w:r>
          </w:p>
        </w:tc>
        <w:tc>
          <w:tcPr>
            <w:tcW w:w="533" w:type="dxa"/>
            <w:tcMar>
              <w:top w:w="28" w:type="dxa"/>
              <w:left w:w="28" w:type="dxa"/>
              <w:bottom w:w="28" w:type="dxa"/>
              <w:right w:w="28" w:type="dxa"/>
            </w:tcMar>
            <w:vAlign w:val="center"/>
          </w:tcPr>
          <w:p w14:paraId="7426D32A"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107FFA2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8AD7D5F"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52AF6400"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2D9C4093" w14:textId="77777777" w:rsidR="00AB7FD4" w:rsidRPr="00AB7FD4" w:rsidRDefault="00AB7FD4" w:rsidP="00AB7FD4">
            <w:pPr>
              <w:spacing w:line="276" w:lineRule="auto"/>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5E660272"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13515E1F" w14:textId="77777777" w:rsidTr="00E04E53">
        <w:trPr>
          <w:trHeight w:val="20"/>
          <w:jc w:val="center"/>
        </w:trPr>
        <w:tc>
          <w:tcPr>
            <w:tcW w:w="1112" w:type="dxa"/>
            <w:tcMar>
              <w:top w:w="28" w:type="dxa"/>
              <w:left w:w="28" w:type="dxa"/>
              <w:bottom w:w="28" w:type="dxa"/>
              <w:right w:w="28" w:type="dxa"/>
            </w:tcMar>
            <w:vAlign w:val="center"/>
          </w:tcPr>
          <w:p w14:paraId="52C56B7D"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1.030.0021</w:t>
            </w:r>
          </w:p>
        </w:tc>
        <w:tc>
          <w:tcPr>
            <w:tcW w:w="4581" w:type="dxa"/>
            <w:tcMar>
              <w:left w:w="108" w:type="dxa"/>
              <w:right w:w="108" w:type="dxa"/>
            </w:tcMar>
            <w:vAlign w:val="center"/>
          </w:tcPr>
          <w:p w14:paraId="7AB98E79"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中国现代文学</w:t>
            </w:r>
          </w:p>
          <w:p w14:paraId="3B9B9FA9"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Modern Chinese Literature</w:t>
            </w:r>
          </w:p>
        </w:tc>
        <w:tc>
          <w:tcPr>
            <w:tcW w:w="533" w:type="dxa"/>
            <w:tcMar>
              <w:top w:w="28" w:type="dxa"/>
              <w:left w:w="28" w:type="dxa"/>
              <w:bottom w:w="28" w:type="dxa"/>
              <w:right w:w="28" w:type="dxa"/>
            </w:tcMar>
            <w:vAlign w:val="center"/>
          </w:tcPr>
          <w:p w14:paraId="5C48D8D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71B427D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27686A19"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6BBB0D95"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0204F86E" w14:textId="77777777" w:rsidR="00AB7FD4" w:rsidRPr="00AB7FD4" w:rsidRDefault="00AB7FD4" w:rsidP="00AB7FD4">
            <w:pPr>
              <w:spacing w:line="276" w:lineRule="auto"/>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13BB4BA3"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7AA3E0BB" w14:textId="77777777" w:rsidTr="00E04E53">
        <w:trPr>
          <w:trHeight w:val="20"/>
          <w:jc w:val="center"/>
        </w:trPr>
        <w:tc>
          <w:tcPr>
            <w:tcW w:w="1112" w:type="dxa"/>
            <w:tcMar>
              <w:top w:w="28" w:type="dxa"/>
              <w:left w:w="28" w:type="dxa"/>
              <w:bottom w:w="28" w:type="dxa"/>
              <w:right w:w="28" w:type="dxa"/>
            </w:tcMar>
            <w:vAlign w:val="center"/>
          </w:tcPr>
          <w:p w14:paraId="339494B1"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1.030.0031</w:t>
            </w:r>
          </w:p>
        </w:tc>
        <w:tc>
          <w:tcPr>
            <w:tcW w:w="4581" w:type="dxa"/>
            <w:tcMar>
              <w:left w:w="108" w:type="dxa"/>
              <w:right w:w="108" w:type="dxa"/>
            </w:tcMar>
            <w:vAlign w:val="center"/>
          </w:tcPr>
          <w:p w14:paraId="66192470"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中国古代文学</w:t>
            </w:r>
          </w:p>
          <w:p w14:paraId="6D97CA3B"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Classical Chinese Literature</w:t>
            </w:r>
          </w:p>
        </w:tc>
        <w:tc>
          <w:tcPr>
            <w:tcW w:w="533" w:type="dxa"/>
            <w:tcMar>
              <w:top w:w="28" w:type="dxa"/>
              <w:left w:w="28" w:type="dxa"/>
              <w:bottom w:w="28" w:type="dxa"/>
              <w:right w:w="28" w:type="dxa"/>
            </w:tcMar>
            <w:vAlign w:val="center"/>
          </w:tcPr>
          <w:p w14:paraId="733628B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7FC4513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296B8983"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1D872FCC"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66416A57" w14:textId="77777777" w:rsidR="00AB7FD4" w:rsidRPr="00AB7FD4" w:rsidRDefault="00AB7FD4" w:rsidP="00AB7FD4">
            <w:pPr>
              <w:spacing w:line="276" w:lineRule="auto"/>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76998583"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4DC2B272" w14:textId="77777777" w:rsidTr="00E04E53">
        <w:trPr>
          <w:trHeight w:val="20"/>
          <w:jc w:val="center"/>
        </w:trPr>
        <w:tc>
          <w:tcPr>
            <w:tcW w:w="1112" w:type="dxa"/>
            <w:tcMar>
              <w:top w:w="28" w:type="dxa"/>
              <w:left w:w="28" w:type="dxa"/>
              <w:bottom w:w="28" w:type="dxa"/>
              <w:right w:w="28" w:type="dxa"/>
            </w:tcMar>
            <w:vAlign w:val="center"/>
          </w:tcPr>
          <w:p w14:paraId="7BF166BB"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1.030.0002</w:t>
            </w:r>
          </w:p>
        </w:tc>
        <w:tc>
          <w:tcPr>
            <w:tcW w:w="4581" w:type="dxa"/>
            <w:tcMar>
              <w:left w:w="108" w:type="dxa"/>
              <w:right w:w="108" w:type="dxa"/>
            </w:tcMar>
            <w:vAlign w:val="center"/>
          </w:tcPr>
          <w:p w14:paraId="76FF1D6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阅读与写作</w:t>
            </w:r>
          </w:p>
          <w:p w14:paraId="3418C46D"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Reading and Writing</w:t>
            </w:r>
          </w:p>
        </w:tc>
        <w:tc>
          <w:tcPr>
            <w:tcW w:w="533" w:type="dxa"/>
            <w:tcMar>
              <w:top w:w="28" w:type="dxa"/>
              <w:left w:w="28" w:type="dxa"/>
              <w:bottom w:w="28" w:type="dxa"/>
              <w:right w:w="28" w:type="dxa"/>
            </w:tcMar>
            <w:vAlign w:val="center"/>
          </w:tcPr>
          <w:p w14:paraId="35345DB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c>
          <w:tcPr>
            <w:tcW w:w="534" w:type="dxa"/>
            <w:tcMar>
              <w:top w:w="28" w:type="dxa"/>
              <w:left w:w="28" w:type="dxa"/>
              <w:bottom w:w="28" w:type="dxa"/>
              <w:right w:w="28" w:type="dxa"/>
            </w:tcMar>
            <w:vAlign w:val="center"/>
          </w:tcPr>
          <w:p w14:paraId="34FD1B3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6D08E01E"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36</w:t>
            </w:r>
          </w:p>
        </w:tc>
        <w:tc>
          <w:tcPr>
            <w:tcW w:w="534" w:type="dxa"/>
            <w:tcMar>
              <w:top w:w="28" w:type="dxa"/>
              <w:left w:w="28" w:type="dxa"/>
              <w:bottom w:w="28" w:type="dxa"/>
              <w:right w:w="28" w:type="dxa"/>
            </w:tcMar>
            <w:vAlign w:val="center"/>
          </w:tcPr>
          <w:p w14:paraId="088ADD62" w14:textId="77777777" w:rsidR="00AB7FD4" w:rsidRPr="00AB7FD4" w:rsidRDefault="00AB7FD4" w:rsidP="00AB7FD4">
            <w:pPr>
              <w:spacing w:line="0" w:lineRule="atLeast"/>
              <w:jc w:val="center"/>
              <w:rPr>
                <w:rFonts w:ascii="Times New Roman" w:eastAsia="宋体" w:hAnsi="Times New Roman" w:cs="Times New Roman"/>
                <w:color w:val="000000"/>
                <w:sz w:val="18"/>
              </w:rPr>
            </w:pPr>
          </w:p>
        </w:tc>
        <w:tc>
          <w:tcPr>
            <w:tcW w:w="483" w:type="dxa"/>
            <w:vMerge/>
            <w:tcMar>
              <w:top w:w="28" w:type="dxa"/>
              <w:left w:w="28" w:type="dxa"/>
              <w:bottom w:w="28" w:type="dxa"/>
              <w:right w:w="28" w:type="dxa"/>
            </w:tcMar>
            <w:vAlign w:val="center"/>
          </w:tcPr>
          <w:p w14:paraId="525B9D17" w14:textId="77777777" w:rsidR="00AB7FD4" w:rsidRPr="00AB7FD4" w:rsidRDefault="00AB7FD4" w:rsidP="00AB7FD4">
            <w:pPr>
              <w:spacing w:line="276" w:lineRule="auto"/>
              <w:jc w:val="center"/>
              <w:rPr>
                <w:rFonts w:ascii="Times New Roman" w:eastAsia="宋体" w:hAnsi="Times New Roman" w:cs="Times New Roman"/>
                <w:color w:val="000000"/>
                <w:sz w:val="18"/>
              </w:rPr>
            </w:pPr>
          </w:p>
        </w:tc>
        <w:tc>
          <w:tcPr>
            <w:tcW w:w="436" w:type="dxa"/>
            <w:vMerge/>
            <w:tcMar>
              <w:top w:w="28" w:type="dxa"/>
              <w:left w:w="28" w:type="dxa"/>
              <w:bottom w:w="28" w:type="dxa"/>
              <w:right w:w="28" w:type="dxa"/>
            </w:tcMar>
            <w:vAlign w:val="center"/>
          </w:tcPr>
          <w:p w14:paraId="1FA666CE"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p>
        </w:tc>
      </w:tr>
      <w:tr w:rsidR="00AB7FD4" w:rsidRPr="00AB7FD4" w14:paraId="25D02938" w14:textId="77777777" w:rsidTr="00E04E53">
        <w:trPr>
          <w:trHeight w:val="20"/>
          <w:jc w:val="center"/>
        </w:trPr>
        <w:tc>
          <w:tcPr>
            <w:tcW w:w="1112" w:type="dxa"/>
            <w:tcMar>
              <w:top w:w="28" w:type="dxa"/>
              <w:left w:w="28" w:type="dxa"/>
              <w:bottom w:w="28" w:type="dxa"/>
              <w:right w:w="28" w:type="dxa"/>
            </w:tcMar>
            <w:vAlign w:val="center"/>
          </w:tcPr>
          <w:p w14:paraId="41448F70"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1.040.0021-4</w:t>
            </w:r>
          </w:p>
        </w:tc>
        <w:tc>
          <w:tcPr>
            <w:tcW w:w="4581" w:type="dxa"/>
            <w:tcMar>
              <w:left w:w="108" w:type="dxa"/>
              <w:right w:w="108" w:type="dxa"/>
            </w:tcMar>
            <w:vAlign w:val="center"/>
          </w:tcPr>
          <w:p w14:paraId="7E3F9539"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体育</w:t>
            </w:r>
          </w:p>
          <w:p w14:paraId="684CAE3B"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Physical Education</w:t>
            </w:r>
          </w:p>
        </w:tc>
        <w:tc>
          <w:tcPr>
            <w:tcW w:w="2618" w:type="dxa"/>
            <w:gridSpan w:val="5"/>
            <w:tcMar>
              <w:top w:w="28" w:type="dxa"/>
              <w:left w:w="57" w:type="dxa"/>
              <w:bottom w:w="28" w:type="dxa"/>
              <w:right w:w="57" w:type="dxa"/>
            </w:tcMar>
            <w:vAlign w:val="center"/>
          </w:tcPr>
          <w:p w14:paraId="60C4F775" w14:textId="77777777" w:rsidR="00AB7FD4" w:rsidRPr="00AB7FD4" w:rsidRDefault="00AB7FD4" w:rsidP="00AB7FD4">
            <w:pPr>
              <w:spacing w:line="0" w:lineRule="atLeast"/>
              <w:jc w:val="center"/>
              <w:rPr>
                <w:rFonts w:ascii="Times New Roman" w:eastAsia="宋体" w:hAnsi="Times New Roman" w:cs="Times New Roman"/>
                <w:color w:val="000000"/>
                <w:sz w:val="16"/>
                <w:szCs w:val="21"/>
              </w:rPr>
            </w:pPr>
            <w:r w:rsidRPr="00AB7FD4">
              <w:rPr>
                <w:rFonts w:ascii="Times New Roman" w:eastAsia="宋体" w:hAnsi="Times New Roman" w:cs="Times New Roman" w:hint="eastAsia"/>
                <w:color w:val="000000"/>
                <w:sz w:val="16"/>
                <w:szCs w:val="21"/>
              </w:rPr>
              <w:t>详见《关于体育课程修读的说明》</w:t>
            </w:r>
          </w:p>
        </w:tc>
        <w:tc>
          <w:tcPr>
            <w:tcW w:w="436" w:type="dxa"/>
            <w:tcMar>
              <w:top w:w="28" w:type="dxa"/>
              <w:left w:w="28" w:type="dxa"/>
              <w:bottom w:w="28" w:type="dxa"/>
              <w:right w:w="28" w:type="dxa"/>
            </w:tcMar>
            <w:vAlign w:val="center"/>
          </w:tcPr>
          <w:p w14:paraId="7F561E2A" w14:textId="77777777" w:rsidR="00AB7FD4" w:rsidRPr="00AB7FD4" w:rsidRDefault="00AB7FD4" w:rsidP="00AB7FD4">
            <w:pPr>
              <w:adjustRightInd w:val="0"/>
              <w:snapToGrid w:val="0"/>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4</w:t>
            </w:r>
          </w:p>
        </w:tc>
      </w:tr>
      <w:tr w:rsidR="00AB7FD4" w:rsidRPr="00AB7FD4" w14:paraId="25216EB0" w14:textId="77777777" w:rsidTr="00E04E53">
        <w:trPr>
          <w:trHeight w:val="20"/>
          <w:jc w:val="center"/>
        </w:trPr>
        <w:tc>
          <w:tcPr>
            <w:tcW w:w="1112" w:type="dxa"/>
            <w:tcMar>
              <w:top w:w="28" w:type="dxa"/>
              <w:left w:w="28" w:type="dxa"/>
              <w:bottom w:w="28" w:type="dxa"/>
              <w:right w:w="28" w:type="dxa"/>
            </w:tcMar>
            <w:vAlign w:val="center"/>
          </w:tcPr>
          <w:p w14:paraId="3DCA1BD7"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w:t>
            </w:r>
          </w:p>
        </w:tc>
        <w:tc>
          <w:tcPr>
            <w:tcW w:w="4581" w:type="dxa"/>
            <w:tcMar>
              <w:left w:w="108" w:type="dxa"/>
              <w:right w:w="108" w:type="dxa"/>
            </w:tcMar>
            <w:vAlign w:val="center"/>
          </w:tcPr>
          <w:p w14:paraId="0D9AE06C"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hint="eastAsia"/>
                <w:color w:val="000000"/>
                <w:sz w:val="18"/>
              </w:rPr>
              <w:t>理解艺术</w:t>
            </w:r>
          </w:p>
          <w:p w14:paraId="09A0567F" w14:textId="77777777" w:rsidR="00AB7FD4" w:rsidRPr="00AB7FD4" w:rsidRDefault="00AB7FD4" w:rsidP="00AB7FD4">
            <w:pPr>
              <w:spacing w:line="0" w:lineRule="atLeast"/>
              <w:jc w:val="left"/>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Understanding Art</w:t>
            </w:r>
          </w:p>
        </w:tc>
        <w:tc>
          <w:tcPr>
            <w:tcW w:w="2618" w:type="dxa"/>
            <w:gridSpan w:val="5"/>
            <w:tcMar>
              <w:left w:w="57" w:type="dxa"/>
              <w:right w:w="57" w:type="dxa"/>
            </w:tcMar>
            <w:vAlign w:val="center"/>
          </w:tcPr>
          <w:p w14:paraId="6722EFA5" w14:textId="77777777" w:rsidR="00AB7FD4" w:rsidRPr="00AB7FD4" w:rsidRDefault="00AB7FD4" w:rsidP="00AB7FD4">
            <w:pPr>
              <w:spacing w:line="0" w:lineRule="atLeast"/>
              <w:jc w:val="center"/>
              <w:rPr>
                <w:rFonts w:ascii="Times New Roman" w:eastAsia="宋体" w:hAnsi="Times New Roman" w:cs="Times New Roman"/>
                <w:color w:val="000000"/>
                <w:sz w:val="16"/>
                <w:szCs w:val="21"/>
              </w:rPr>
            </w:pPr>
            <w:r w:rsidRPr="00AB7FD4">
              <w:rPr>
                <w:rFonts w:ascii="Times New Roman" w:eastAsia="宋体" w:hAnsi="Times New Roman" w:cs="Times New Roman" w:hint="eastAsia"/>
                <w:color w:val="000000"/>
                <w:sz w:val="16"/>
                <w:szCs w:val="21"/>
              </w:rPr>
              <w:t>详见《关于美育课程修读的说明》</w:t>
            </w:r>
          </w:p>
        </w:tc>
        <w:tc>
          <w:tcPr>
            <w:tcW w:w="436" w:type="dxa"/>
            <w:tcMar>
              <w:top w:w="28" w:type="dxa"/>
              <w:left w:w="28" w:type="dxa"/>
              <w:bottom w:w="28" w:type="dxa"/>
              <w:right w:w="28" w:type="dxa"/>
            </w:tcMar>
            <w:vAlign w:val="center"/>
          </w:tcPr>
          <w:p w14:paraId="42507EE8" w14:textId="77777777" w:rsidR="00AB7FD4" w:rsidRPr="00AB7FD4" w:rsidRDefault="00AB7FD4" w:rsidP="00AB7FD4">
            <w:pPr>
              <w:spacing w:line="0" w:lineRule="atLeast"/>
              <w:jc w:val="center"/>
              <w:rPr>
                <w:rFonts w:ascii="Times New Roman" w:eastAsia="宋体" w:hAnsi="Times New Roman" w:cs="Times New Roman"/>
                <w:color w:val="000000"/>
                <w:sz w:val="18"/>
              </w:rPr>
            </w:pPr>
            <w:r w:rsidRPr="00AB7FD4">
              <w:rPr>
                <w:rFonts w:ascii="Times New Roman" w:eastAsia="宋体" w:hAnsi="Times New Roman" w:cs="Times New Roman"/>
                <w:color w:val="000000"/>
                <w:sz w:val="18"/>
              </w:rPr>
              <w:t>2</w:t>
            </w:r>
          </w:p>
        </w:tc>
      </w:tr>
    </w:tbl>
    <w:p w14:paraId="423B2A28" w14:textId="77777777" w:rsidR="000613B8" w:rsidRPr="00AB7FD4" w:rsidRDefault="000613B8" w:rsidP="000613B8">
      <w:pPr>
        <w:spacing w:line="276" w:lineRule="auto"/>
        <w:ind w:firstLineChars="200" w:firstLine="400"/>
        <w:rPr>
          <w:rFonts w:ascii="Times New Roman" w:eastAsia="宋体" w:hAnsi="Times New Roman" w:cs="Times New Roman"/>
          <w:color w:val="000000"/>
          <w:sz w:val="20"/>
        </w:rPr>
      </w:pPr>
      <w:r w:rsidRPr="00AB7FD4">
        <w:rPr>
          <w:rFonts w:ascii="Times New Roman" w:eastAsia="宋体" w:hAnsi="Times New Roman" w:cs="Times New Roman" w:hint="eastAsia"/>
          <w:color w:val="000000"/>
          <w:sz w:val="20"/>
        </w:rPr>
        <w:t>需完成至少</w:t>
      </w:r>
      <w:r w:rsidRPr="00AB7FD4">
        <w:rPr>
          <w:rFonts w:ascii="Times New Roman" w:eastAsia="宋体" w:hAnsi="Times New Roman" w:cs="Times New Roman" w:hint="eastAsia"/>
          <w:color w:val="000000"/>
          <w:sz w:val="20"/>
        </w:rPr>
        <w:t>1</w:t>
      </w:r>
      <w:r w:rsidRPr="00AB7FD4">
        <w:rPr>
          <w:rFonts w:ascii="Times New Roman" w:eastAsia="宋体" w:hAnsi="Times New Roman" w:cs="Times New Roman"/>
          <w:color w:val="000000"/>
          <w:sz w:val="20"/>
        </w:rPr>
        <w:t>12</w:t>
      </w:r>
      <w:r w:rsidRPr="00AB7FD4">
        <w:rPr>
          <w:rFonts w:ascii="Times New Roman" w:eastAsia="宋体" w:hAnsi="Times New Roman" w:cs="Times New Roman" w:hint="eastAsia"/>
          <w:color w:val="000000"/>
          <w:sz w:val="20"/>
        </w:rPr>
        <w:t>学时的《军事技能》训练，详见《关于</w:t>
      </w:r>
      <w:r>
        <w:rPr>
          <w:rFonts w:ascii="Times New Roman" w:eastAsia="宋体" w:hAnsi="Times New Roman" w:cs="Times New Roman" w:hint="eastAsia"/>
          <w:color w:val="000000"/>
          <w:sz w:val="20"/>
        </w:rPr>
        <w:t>军事</w:t>
      </w:r>
      <w:r w:rsidRPr="00AB7FD4">
        <w:rPr>
          <w:rFonts w:ascii="Times New Roman" w:eastAsia="宋体" w:hAnsi="Times New Roman" w:cs="Times New Roman" w:hint="eastAsia"/>
          <w:color w:val="000000"/>
          <w:sz w:val="20"/>
        </w:rPr>
        <w:t>课程修读的说明》。</w:t>
      </w:r>
    </w:p>
    <w:p w14:paraId="12CDA54E" w14:textId="77777777" w:rsidR="000613B8" w:rsidRPr="000613B8" w:rsidRDefault="000613B8" w:rsidP="00AB7FD4">
      <w:pPr>
        <w:spacing w:beforeLines="50" w:before="156" w:afterLines="50" w:after="156" w:line="276" w:lineRule="auto"/>
        <w:ind w:firstLineChars="200" w:firstLine="420"/>
        <w:rPr>
          <w:rFonts w:ascii="仿宋" w:eastAsia="仿宋" w:hAnsi="仿宋" w:cs="Times New Roman"/>
          <w:color w:val="000000"/>
          <w:szCs w:val="21"/>
        </w:rPr>
      </w:pPr>
    </w:p>
    <w:p w14:paraId="0EA018B4" w14:textId="1E6B3B46" w:rsidR="00AB7FD4" w:rsidRPr="00AB7FD4" w:rsidRDefault="00AB7FD4" w:rsidP="00AB7FD4">
      <w:pPr>
        <w:spacing w:beforeLines="50" w:before="156" w:afterLines="50" w:after="156" w:line="276" w:lineRule="auto"/>
        <w:ind w:firstLineChars="200" w:firstLine="420"/>
        <w:rPr>
          <w:rFonts w:ascii="仿宋" w:eastAsia="仿宋" w:hAnsi="仿宋" w:cs="Times New Roman"/>
          <w:color w:val="000000"/>
          <w:szCs w:val="21"/>
        </w:rPr>
      </w:pPr>
      <w:r w:rsidRPr="00AB7FD4">
        <w:rPr>
          <w:rFonts w:ascii="仿宋" w:eastAsia="仿宋" w:hAnsi="仿宋" w:cs="Times New Roman"/>
          <w:color w:val="000000"/>
          <w:szCs w:val="21"/>
        </w:rPr>
        <w:lastRenderedPageBreak/>
        <w:t xml:space="preserve">1-2 </w:t>
      </w:r>
      <w:r w:rsidRPr="00AB7FD4">
        <w:rPr>
          <w:rFonts w:ascii="仿宋" w:eastAsia="仿宋" w:hAnsi="仿宋" w:cs="Times New Roman" w:hint="eastAsia"/>
          <w:color w:val="000000"/>
          <w:szCs w:val="21"/>
        </w:rPr>
        <w:t>通识选修课程：</w:t>
      </w:r>
      <w:r w:rsidR="00500A18">
        <w:rPr>
          <w:rFonts w:ascii="仿宋" w:eastAsia="仿宋" w:hAnsi="仿宋" w:cs="Times New Roman"/>
          <w:color w:val="000000"/>
          <w:szCs w:val="21"/>
        </w:rPr>
        <w:t>8</w:t>
      </w:r>
      <w:r w:rsidRPr="00AB7FD4">
        <w:rPr>
          <w:rFonts w:ascii="仿宋" w:eastAsia="仿宋" w:hAnsi="仿宋" w:cs="Times New Roman" w:hint="eastAsia"/>
          <w:color w:val="000000"/>
          <w:szCs w:val="21"/>
        </w:rPr>
        <w:t>学分</w:t>
      </w:r>
    </w:p>
    <w:p w14:paraId="2EE05ECC" w14:textId="4581EB43" w:rsidR="00AB7FD4" w:rsidRDefault="00AB7FD4" w:rsidP="00AB7FD4">
      <w:pPr>
        <w:spacing w:line="276" w:lineRule="auto"/>
        <w:ind w:firstLineChars="200" w:firstLine="400"/>
        <w:rPr>
          <w:rFonts w:ascii="Times New Roman" w:eastAsia="宋体" w:hAnsi="Times New Roman" w:cs="Times New Roman"/>
          <w:color w:val="000000"/>
          <w:sz w:val="20"/>
        </w:rPr>
      </w:pPr>
      <w:r w:rsidRPr="00AB7FD4">
        <w:rPr>
          <w:rFonts w:ascii="Times New Roman" w:eastAsia="宋体" w:hAnsi="Times New Roman" w:cs="Times New Roman" w:hint="eastAsia"/>
          <w:color w:val="000000"/>
          <w:sz w:val="20"/>
        </w:rPr>
        <w:t>学校通识教育课程体系由以下六大模块组成：（</w:t>
      </w:r>
      <w:r w:rsidRPr="00AB7FD4">
        <w:rPr>
          <w:rFonts w:ascii="Times New Roman" w:eastAsia="宋体" w:hAnsi="Times New Roman" w:cs="Times New Roman" w:hint="eastAsia"/>
          <w:color w:val="000000"/>
          <w:sz w:val="20"/>
        </w:rPr>
        <w:t>1</w:t>
      </w:r>
      <w:r w:rsidRPr="00AB7FD4">
        <w:rPr>
          <w:rFonts w:ascii="Times New Roman" w:eastAsia="宋体" w:hAnsi="Times New Roman" w:cs="Times New Roman" w:hint="eastAsia"/>
          <w:color w:val="000000"/>
          <w:sz w:val="20"/>
        </w:rPr>
        <w:t>）多元文明＆国际视野；（</w:t>
      </w:r>
      <w:r w:rsidRPr="00AB7FD4">
        <w:rPr>
          <w:rFonts w:ascii="Times New Roman" w:eastAsia="宋体" w:hAnsi="Times New Roman" w:cs="Times New Roman" w:hint="eastAsia"/>
          <w:color w:val="000000"/>
          <w:sz w:val="20"/>
        </w:rPr>
        <w:t>2</w:t>
      </w:r>
      <w:r w:rsidRPr="00AB7FD4">
        <w:rPr>
          <w:rFonts w:ascii="Times New Roman" w:eastAsia="宋体" w:hAnsi="Times New Roman" w:cs="Times New Roman" w:hint="eastAsia"/>
          <w:color w:val="000000"/>
          <w:sz w:val="20"/>
        </w:rPr>
        <w:t>）中华文明＆文化传承；（</w:t>
      </w:r>
      <w:r w:rsidRPr="00AB7FD4">
        <w:rPr>
          <w:rFonts w:ascii="Times New Roman" w:eastAsia="宋体" w:hAnsi="Times New Roman" w:cs="Times New Roman" w:hint="eastAsia"/>
          <w:color w:val="000000"/>
          <w:sz w:val="20"/>
        </w:rPr>
        <w:t>3</w:t>
      </w:r>
      <w:r w:rsidRPr="00AB7FD4">
        <w:rPr>
          <w:rFonts w:ascii="Times New Roman" w:eastAsia="宋体" w:hAnsi="Times New Roman" w:cs="Times New Roman" w:hint="eastAsia"/>
          <w:color w:val="000000"/>
          <w:sz w:val="20"/>
        </w:rPr>
        <w:t>）人文历史＆身心发展；（</w:t>
      </w:r>
      <w:r w:rsidRPr="00AB7FD4">
        <w:rPr>
          <w:rFonts w:ascii="Times New Roman" w:eastAsia="宋体" w:hAnsi="Times New Roman" w:cs="Times New Roman" w:hint="eastAsia"/>
          <w:color w:val="000000"/>
          <w:sz w:val="20"/>
        </w:rPr>
        <w:t>4</w:t>
      </w:r>
      <w:r w:rsidRPr="00AB7FD4">
        <w:rPr>
          <w:rFonts w:ascii="Times New Roman" w:eastAsia="宋体" w:hAnsi="Times New Roman" w:cs="Times New Roman" w:hint="eastAsia"/>
          <w:color w:val="000000"/>
          <w:sz w:val="20"/>
        </w:rPr>
        <w:t>）多语能力＆文化沟通；（</w:t>
      </w:r>
      <w:r w:rsidRPr="00AB7FD4">
        <w:rPr>
          <w:rFonts w:ascii="Times New Roman" w:eastAsia="宋体" w:hAnsi="Times New Roman" w:cs="Times New Roman" w:hint="eastAsia"/>
          <w:color w:val="000000"/>
          <w:sz w:val="20"/>
        </w:rPr>
        <w:t>5</w:t>
      </w:r>
      <w:r w:rsidRPr="00AB7FD4">
        <w:rPr>
          <w:rFonts w:ascii="Times New Roman" w:eastAsia="宋体" w:hAnsi="Times New Roman" w:cs="Times New Roman" w:hint="eastAsia"/>
          <w:color w:val="000000"/>
          <w:sz w:val="20"/>
        </w:rPr>
        <w:t>）哲学思辨＆创新精神；（</w:t>
      </w:r>
      <w:r w:rsidRPr="00AB7FD4">
        <w:rPr>
          <w:rFonts w:ascii="Times New Roman" w:eastAsia="宋体" w:hAnsi="Times New Roman" w:cs="Times New Roman" w:hint="eastAsia"/>
          <w:color w:val="000000"/>
          <w:sz w:val="20"/>
        </w:rPr>
        <w:t>6</w:t>
      </w:r>
      <w:r w:rsidRPr="00AB7FD4">
        <w:rPr>
          <w:rFonts w:ascii="Times New Roman" w:eastAsia="宋体" w:hAnsi="Times New Roman" w:cs="Times New Roman" w:hint="eastAsia"/>
          <w:color w:val="000000"/>
          <w:sz w:val="20"/>
        </w:rPr>
        <w:t>）科技发展＆科学素养。学生可以在全校通识教育选修课程各模块或其他专业面向全校开设的课程内自主选择课，详见《关于通识教育选修课程修读的说明》。</w:t>
      </w:r>
    </w:p>
    <w:p w14:paraId="242B359E" w14:textId="7039A111" w:rsidR="000613B8" w:rsidRDefault="000613B8" w:rsidP="000613B8">
      <w:pPr>
        <w:spacing w:beforeLines="50" w:before="156" w:afterLines="50" w:after="156" w:line="276" w:lineRule="auto"/>
        <w:ind w:firstLineChars="200" w:firstLine="420"/>
        <w:rPr>
          <w:rFonts w:ascii="仿宋" w:eastAsia="仿宋" w:hAnsi="仿宋" w:cs="Times New Roman"/>
          <w:color w:val="000000"/>
          <w:szCs w:val="21"/>
        </w:rPr>
      </w:pPr>
      <w:r w:rsidRPr="000613B8">
        <w:rPr>
          <w:rFonts w:ascii="仿宋" w:eastAsia="仿宋" w:hAnsi="仿宋" w:cs="Times New Roman"/>
          <w:color w:val="000000"/>
          <w:szCs w:val="21"/>
        </w:rPr>
        <w:t>1-3 外语特色课程：*学分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2"/>
        <w:gridCol w:w="4534"/>
        <w:gridCol w:w="611"/>
        <w:gridCol w:w="611"/>
        <w:gridCol w:w="611"/>
        <w:gridCol w:w="611"/>
        <w:gridCol w:w="607"/>
      </w:tblGrid>
      <w:tr w:rsidR="000613B8" w:rsidRPr="00AB7FD4" w14:paraId="7825B943" w14:textId="77777777" w:rsidTr="00E04E53">
        <w:trPr>
          <w:trHeight w:val="20"/>
          <w:tblHeader/>
          <w:jc w:val="center"/>
        </w:trPr>
        <w:tc>
          <w:tcPr>
            <w:tcW w:w="1162" w:type="dxa"/>
            <w:tcMar>
              <w:top w:w="28" w:type="dxa"/>
              <w:left w:w="28" w:type="dxa"/>
              <w:bottom w:w="28" w:type="dxa"/>
              <w:right w:w="28" w:type="dxa"/>
            </w:tcMar>
            <w:vAlign w:val="center"/>
          </w:tcPr>
          <w:p w14:paraId="79192949"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534" w:type="dxa"/>
            <w:vAlign w:val="center"/>
          </w:tcPr>
          <w:p w14:paraId="5551D220" w14:textId="77777777" w:rsidR="000613B8" w:rsidRPr="00AB7FD4" w:rsidRDefault="000613B8" w:rsidP="00E04E53">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3EF6F229"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22B4F540"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13315060"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65E52839"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2344F923"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281672CE"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003F206E" w14:textId="77777777" w:rsidR="000613B8" w:rsidRPr="00AB7FD4" w:rsidRDefault="000613B8"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10CBDC67" w14:textId="77777777" w:rsidR="000613B8" w:rsidRPr="00AB7FD4" w:rsidRDefault="000613B8"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77D316FC" w14:textId="77777777" w:rsidR="000613B8" w:rsidRPr="00AB7FD4" w:rsidRDefault="000613B8"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0613B8" w:rsidRPr="00AB7FD4" w14:paraId="13654680" w14:textId="77777777" w:rsidTr="00E04E53">
        <w:trPr>
          <w:jc w:val="center"/>
        </w:trPr>
        <w:tc>
          <w:tcPr>
            <w:tcW w:w="1162" w:type="dxa"/>
            <w:tcMar>
              <w:top w:w="28" w:type="dxa"/>
              <w:left w:w="28" w:type="dxa"/>
              <w:bottom w:w="28" w:type="dxa"/>
              <w:right w:w="28" w:type="dxa"/>
            </w:tcMar>
            <w:vAlign w:val="center"/>
          </w:tcPr>
          <w:p w14:paraId="5A412B29" w14:textId="6529E485"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1121AC6C" w14:textId="77777777" w:rsidR="000613B8" w:rsidRPr="00AB7FD4" w:rsidRDefault="000613B8" w:rsidP="00E04E53">
            <w:pPr>
              <w:spacing w:line="0" w:lineRule="atLeast"/>
              <w:rPr>
                <w:rFonts w:ascii="宋体" w:eastAsia="宋体" w:hAnsi="宋体" w:cs="Times New Roman"/>
                <w:color w:val="000000"/>
                <w:sz w:val="18"/>
                <w:szCs w:val="18"/>
              </w:rPr>
            </w:pPr>
            <w:r w:rsidRPr="00AB7FD4">
              <w:rPr>
                <w:rFonts w:ascii="宋体" w:eastAsia="宋体" w:hAnsi="宋体" w:cs="Times New Roman"/>
                <w:color w:val="000000"/>
                <w:sz w:val="18"/>
                <w:szCs w:val="18"/>
              </w:rPr>
              <w:t>基础英语</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w:t>
            </w:r>
            <w:r w:rsidRPr="00AB7FD4">
              <w:rPr>
                <w:rFonts w:ascii="Times New Roman" w:eastAsia="宋体" w:hAnsi="Times New Roman" w:cs="Times New Roman"/>
                <w:color w:val="000000"/>
                <w:sz w:val="18"/>
                <w:szCs w:val="18"/>
              </w:rPr>
              <w:t>II</w:t>
            </w:r>
          </w:p>
          <w:p w14:paraId="53E06D9F" w14:textId="77777777" w:rsidR="000613B8" w:rsidRPr="00AB7FD4" w:rsidRDefault="000613B8" w:rsidP="00E04E53">
            <w:pPr>
              <w:spacing w:line="0" w:lineRule="atLeast"/>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Comprehensive English I, II</w:t>
            </w:r>
          </w:p>
        </w:tc>
        <w:tc>
          <w:tcPr>
            <w:tcW w:w="611" w:type="dxa"/>
            <w:tcMar>
              <w:top w:w="28" w:type="dxa"/>
              <w:left w:w="28" w:type="dxa"/>
              <w:bottom w:w="28" w:type="dxa"/>
              <w:right w:w="28" w:type="dxa"/>
            </w:tcMar>
            <w:vAlign w:val="center"/>
          </w:tcPr>
          <w:p w14:paraId="63DA440D"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8</w:t>
            </w:r>
          </w:p>
        </w:tc>
        <w:tc>
          <w:tcPr>
            <w:tcW w:w="611" w:type="dxa"/>
            <w:tcMar>
              <w:top w:w="28" w:type="dxa"/>
              <w:left w:w="28" w:type="dxa"/>
              <w:bottom w:w="28" w:type="dxa"/>
              <w:right w:w="28" w:type="dxa"/>
            </w:tcMar>
            <w:vAlign w:val="center"/>
          </w:tcPr>
          <w:p w14:paraId="47719804"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144</w:t>
            </w:r>
          </w:p>
        </w:tc>
        <w:tc>
          <w:tcPr>
            <w:tcW w:w="611" w:type="dxa"/>
            <w:tcMar>
              <w:top w:w="28" w:type="dxa"/>
              <w:left w:w="28" w:type="dxa"/>
              <w:bottom w:w="28" w:type="dxa"/>
              <w:right w:w="28" w:type="dxa"/>
            </w:tcMar>
            <w:vAlign w:val="center"/>
          </w:tcPr>
          <w:p w14:paraId="6BE19D81"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120</w:t>
            </w:r>
          </w:p>
        </w:tc>
        <w:tc>
          <w:tcPr>
            <w:tcW w:w="611" w:type="dxa"/>
            <w:tcMar>
              <w:top w:w="28" w:type="dxa"/>
              <w:left w:w="28" w:type="dxa"/>
              <w:bottom w:w="28" w:type="dxa"/>
              <w:right w:w="28" w:type="dxa"/>
            </w:tcMar>
            <w:vAlign w:val="center"/>
          </w:tcPr>
          <w:p w14:paraId="496445B7"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24</w:t>
            </w:r>
          </w:p>
        </w:tc>
        <w:tc>
          <w:tcPr>
            <w:tcW w:w="607" w:type="dxa"/>
            <w:tcMar>
              <w:top w:w="28" w:type="dxa"/>
              <w:left w:w="28" w:type="dxa"/>
              <w:bottom w:w="28" w:type="dxa"/>
              <w:right w:w="28" w:type="dxa"/>
            </w:tcMar>
            <w:vAlign w:val="center"/>
          </w:tcPr>
          <w:p w14:paraId="26D34E08"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1~2</w:t>
            </w:r>
          </w:p>
        </w:tc>
      </w:tr>
      <w:tr w:rsidR="000613B8" w:rsidRPr="00AB7FD4" w14:paraId="276C179E" w14:textId="77777777" w:rsidTr="00E04E53">
        <w:trPr>
          <w:jc w:val="center"/>
        </w:trPr>
        <w:tc>
          <w:tcPr>
            <w:tcW w:w="1162" w:type="dxa"/>
            <w:tcMar>
              <w:top w:w="28" w:type="dxa"/>
              <w:left w:w="28" w:type="dxa"/>
              <w:bottom w:w="28" w:type="dxa"/>
              <w:right w:w="28" w:type="dxa"/>
            </w:tcMar>
            <w:vAlign w:val="center"/>
          </w:tcPr>
          <w:p w14:paraId="2F4E5BD1" w14:textId="1330A84C"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6C25270E" w14:textId="77777777" w:rsidR="000613B8" w:rsidRPr="00AB7FD4" w:rsidRDefault="000613B8" w:rsidP="00E04E53">
            <w:pPr>
              <w:spacing w:line="0" w:lineRule="atLeast"/>
              <w:rPr>
                <w:rFonts w:ascii="宋体" w:eastAsia="宋体" w:hAnsi="宋体" w:cs="Times New Roman"/>
                <w:color w:val="000000"/>
                <w:sz w:val="18"/>
                <w:szCs w:val="18"/>
              </w:rPr>
            </w:pPr>
            <w:r w:rsidRPr="00AB7FD4">
              <w:rPr>
                <w:rFonts w:ascii="宋体" w:eastAsia="宋体" w:hAnsi="宋体" w:cs="Times New Roman"/>
                <w:color w:val="000000"/>
                <w:sz w:val="18"/>
                <w:szCs w:val="18"/>
              </w:rPr>
              <w:t>基础英语</w:t>
            </w:r>
            <w:r w:rsidRPr="00AB7FD4">
              <w:rPr>
                <w:rFonts w:ascii="Times New Roman" w:eastAsia="宋体" w:hAnsi="Times New Roman" w:cs="Times New Roman"/>
                <w:color w:val="000000"/>
                <w:sz w:val="18"/>
                <w:szCs w:val="18"/>
              </w:rPr>
              <w:t>III</w:t>
            </w:r>
            <w:r w:rsidRPr="00AB7FD4">
              <w:rPr>
                <w:rFonts w:ascii="Times New Roman" w:eastAsia="宋体" w:hAnsi="Times New Roman" w:cs="Times New Roman" w:hint="eastAsia"/>
                <w:color w:val="000000"/>
                <w:sz w:val="18"/>
                <w:szCs w:val="18"/>
              </w:rPr>
              <w:t>、</w:t>
            </w:r>
            <w:r w:rsidRPr="00AB7FD4">
              <w:rPr>
                <w:rFonts w:ascii="Times New Roman" w:eastAsia="宋体" w:hAnsi="Times New Roman" w:cs="Times New Roman"/>
                <w:color w:val="000000"/>
                <w:sz w:val="18"/>
                <w:szCs w:val="18"/>
              </w:rPr>
              <w:t>IV</w:t>
            </w:r>
          </w:p>
          <w:p w14:paraId="685844E3" w14:textId="77777777" w:rsidR="000613B8" w:rsidRPr="00AB7FD4" w:rsidRDefault="000613B8" w:rsidP="00E04E53">
            <w:pPr>
              <w:spacing w:line="0" w:lineRule="atLeast"/>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Comprehensive English III, IV</w:t>
            </w:r>
          </w:p>
        </w:tc>
        <w:tc>
          <w:tcPr>
            <w:tcW w:w="611" w:type="dxa"/>
            <w:tcMar>
              <w:top w:w="28" w:type="dxa"/>
              <w:left w:w="28" w:type="dxa"/>
              <w:bottom w:w="28" w:type="dxa"/>
              <w:right w:w="28" w:type="dxa"/>
            </w:tcMar>
            <w:vAlign w:val="center"/>
          </w:tcPr>
          <w:p w14:paraId="1D579B99"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8</w:t>
            </w:r>
          </w:p>
        </w:tc>
        <w:tc>
          <w:tcPr>
            <w:tcW w:w="611" w:type="dxa"/>
            <w:tcMar>
              <w:top w:w="28" w:type="dxa"/>
              <w:left w:w="28" w:type="dxa"/>
              <w:bottom w:w="28" w:type="dxa"/>
              <w:right w:w="28" w:type="dxa"/>
            </w:tcMar>
            <w:vAlign w:val="center"/>
          </w:tcPr>
          <w:p w14:paraId="44F8FBF9"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144</w:t>
            </w:r>
          </w:p>
        </w:tc>
        <w:tc>
          <w:tcPr>
            <w:tcW w:w="611" w:type="dxa"/>
            <w:tcMar>
              <w:top w:w="28" w:type="dxa"/>
              <w:left w:w="28" w:type="dxa"/>
              <w:bottom w:w="28" w:type="dxa"/>
              <w:right w:w="28" w:type="dxa"/>
            </w:tcMar>
            <w:vAlign w:val="center"/>
          </w:tcPr>
          <w:p w14:paraId="1EE74C90"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114</w:t>
            </w:r>
          </w:p>
        </w:tc>
        <w:tc>
          <w:tcPr>
            <w:tcW w:w="611" w:type="dxa"/>
            <w:tcMar>
              <w:top w:w="28" w:type="dxa"/>
              <w:left w:w="28" w:type="dxa"/>
              <w:bottom w:w="28" w:type="dxa"/>
              <w:right w:w="28" w:type="dxa"/>
            </w:tcMar>
            <w:vAlign w:val="center"/>
          </w:tcPr>
          <w:p w14:paraId="2A70E045"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30</w:t>
            </w:r>
          </w:p>
        </w:tc>
        <w:tc>
          <w:tcPr>
            <w:tcW w:w="607" w:type="dxa"/>
            <w:tcMar>
              <w:top w:w="28" w:type="dxa"/>
              <w:left w:w="28" w:type="dxa"/>
              <w:bottom w:w="28" w:type="dxa"/>
              <w:right w:w="28" w:type="dxa"/>
            </w:tcMar>
            <w:vAlign w:val="center"/>
          </w:tcPr>
          <w:p w14:paraId="47587422"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3~4</w:t>
            </w:r>
          </w:p>
        </w:tc>
      </w:tr>
      <w:tr w:rsidR="000613B8" w:rsidRPr="00AB7FD4" w14:paraId="463D6FC9" w14:textId="77777777" w:rsidTr="00E04E53">
        <w:trPr>
          <w:jc w:val="center"/>
        </w:trPr>
        <w:tc>
          <w:tcPr>
            <w:tcW w:w="1162" w:type="dxa"/>
            <w:tcMar>
              <w:top w:w="28" w:type="dxa"/>
              <w:left w:w="28" w:type="dxa"/>
              <w:bottom w:w="28" w:type="dxa"/>
              <w:right w:w="28" w:type="dxa"/>
            </w:tcMar>
            <w:vAlign w:val="center"/>
          </w:tcPr>
          <w:p w14:paraId="78D2C503" w14:textId="4CB52740"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48DD0245" w14:textId="77777777" w:rsidR="000613B8" w:rsidRPr="00AB7FD4" w:rsidRDefault="000613B8" w:rsidP="00E04E53">
            <w:pPr>
              <w:spacing w:line="0" w:lineRule="atLeast"/>
              <w:rPr>
                <w:rFonts w:ascii="宋体" w:eastAsia="宋体" w:hAnsi="宋体" w:cs="Times New Roman"/>
                <w:color w:val="000000"/>
                <w:sz w:val="18"/>
                <w:szCs w:val="18"/>
              </w:rPr>
            </w:pPr>
            <w:r w:rsidRPr="00AB7FD4">
              <w:rPr>
                <w:rFonts w:ascii="宋体" w:eastAsia="宋体" w:hAnsi="宋体" w:cs="Times New Roman"/>
                <w:color w:val="000000"/>
                <w:sz w:val="18"/>
                <w:szCs w:val="18"/>
              </w:rPr>
              <w:t>英语视听说</w:t>
            </w:r>
            <w:r w:rsidRPr="00AB7FD4">
              <w:rPr>
                <w:rFonts w:ascii="Times New Roman" w:eastAsia="宋体" w:hAnsi="Times New Roman" w:cs="Times New Roman"/>
                <w:color w:val="000000"/>
                <w:sz w:val="18"/>
                <w:szCs w:val="18"/>
              </w:rPr>
              <w:t>I-IV</w:t>
            </w:r>
          </w:p>
          <w:p w14:paraId="61ACE668" w14:textId="77777777" w:rsidR="000613B8" w:rsidRPr="00AB7FD4" w:rsidRDefault="000613B8" w:rsidP="00E04E53">
            <w:pPr>
              <w:spacing w:line="0" w:lineRule="atLeast"/>
              <w:rPr>
                <w:rFonts w:ascii="Times New Roman" w:eastAsia="宋体" w:hAnsi="Times New Roman" w:cs="Times New Roman"/>
                <w:color w:val="000000"/>
                <w:sz w:val="18"/>
                <w:szCs w:val="18"/>
              </w:rPr>
            </w:pPr>
            <w:r w:rsidRPr="00AB7FD4">
              <w:rPr>
                <w:rFonts w:ascii="Times New Roman" w:eastAsia="宋体" w:hAnsi="Times New Roman" w:cs="Times New Roman"/>
                <w:color w:val="000000"/>
                <w:spacing w:val="-4"/>
                <w:sz w:val="18"/>
                <w:szCs w:val="18"/>
              </w:rPr>
              <w:t>English Listening and Speaking I-IV</w:t>
            </w:r>
          </w:p>
        </w:tc>
        <w:tc>
          <w:tcPr>
            <w:tcW w:w="611" w:type="dxa"/>
            <w:tcMar>
              <w:top w:w="28" w:type="dxa"/>
              <w:left w:w="28" w:type="dxa"/>
              <w:bottom w:w="28" w:type="dxa"/>
              <w:right w:w="28" w:type="dxa"/>
            </w:tcMar>
            <w:vAlign w:val="center"/>
          </w:tcPr>
          <w:p w14:paraId="41101FB7"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4</w:t>
            </w:r>
          </w:p>
        </w:tc>
        <w:tc>
          <w:tcPr>
            <w:tcW w:w="611" w:type="dxa"/>
            <w:tcMar>
              <w:top w:w="28" w:type="dxa"/>
              <w:left w:w="28" w:type="dxa"/>
              <w:bottom w:w="28" w:type="dxa"/>
              <w:right w:w="28" w:type="dxa"/>
            </w:tcMar>
            <w:vAlign w:val="center"/>
          </w:tcPr>
          <w:p w14:paraId="229D7398"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72</w:t>
            </w:r>
          </w:p>
        </w:tc>
        <w:tc>
          <w:tcPr>
            <w:tcW w:w="611" w:type="dxa"/>
            <w:tcMar>
              <w:top w:w="28" w:type="dxa"/>
              <w:left w:w="28" w:type="dxa"/>
              <w:bottom w:w="28" w:type="dxa"/>
              <w:right w:w="28" w:type="dxa"/>
            </w:tcMar>
            <w:vAlign w:val="center"/>
          </w:tcPr>
          <w:p w14:paraId="0D6845F8"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36</w:t>
            </w:r>
          </w:p>
        </w:tc>
        <w:tc>
          <w:tcPr>
            <w:tcW w:w="611" w:type="dxa"/>
            <w:tcMar>
              <w:top w:w="28" w:type="dxa"/>
              <w:left w:w="28" w:type="dxa"/>
              <w:bottom w:w="28" w:type="dxa"/>
              <w:right w:w="28" w:type="dxa"/>
            </w:tcMar>
            <w:vAlign w:val="center"/>
          </w:tcPr>
          <w:p w14:paraId="7450F3F6"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36</w:t>
            </w:r>
          </w:p>
        </w:tc>
        <w:tc>
          <w:tcPr>
            <w:tcW w:w="607" w:type="dxa"/>
            <w:tcMar>
              <w:top w:w="28" w:type="dxa"/>
              <w:left w:w="28" w:type="dxa"/>
              <w:bottom w:w="28" w:type="dxa"/>
              <w:right w:w="28" w:type="dxa"/>
            </w:tcMar>
            <w:vAlign w:val="center"/>
          </w:tcPr>
          <w:p w14:paraId="60AC1F66"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1~4</w:t>
            </w:r>
          </w:p>
        </w:tc>
      </w:tr>
      <w:tr w:rsidR="000613B8" w:rsidRPr="00AB7FD4" w14:paraId="35857C3F" w14:textId="77777777" w:rsidTr="00E04E53">
        <w:trPr>
          <w:jc w:val="center"/>
        </w:trPr>
        <w:tc>
          <w:tcPr>
            <w:tcW w:w="1162" w:type="dxa"/>
            <w:tcMar>
              <w:top w:w="28" w:type="dxa"/>
              <w:left w:w="28" w:type="dxa"/>
              <w:bottom w:w="28" w:type="dxa"/>
              <w:right w:w="28" w:type="dxa"/>
            </w:tcMar>
            <w:vAlign w:val="center"/>
          </w:tcPr>
          <w:p w14:paraId="3DF642CB" w14:textId="5CAFB291"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2B6D383E" w14:textId="77777777" w:rsidR="000613B8" w:rsidRPr="00AB7FD4" w:rsidRDefault="000613B8" w:rsidP="00E04E53">
            <w:pPr>
              <w:spacing w:line="0" w:lineRule="atLeast"/>
              <w:jc w:val="left"/>
              <w:rPr>
                <w:rFonts w:ascii="Times New Roman" w:eastAsia="宋体" w:hAnsi="Times New Roman" w:cs="Times New Roman"/>
                <w:sz w:val="18"/>
                <w:szCs w:val="18"/>
              </w:rPr>
            </w:pPr>
            <w:r w:rsidRPr="00AB7FD4">
              <w:rPr>
                <w:rFonts w:ascii="Times New Roman" w:eastAsia="宋体" w:hAnsi="Times New Roman" w:cs="Times New Roman" w:hint="eastAsia"/>
                <w:sz w:val="18"/>
                <w:szCs w:val="18"/>
              </w:rPr>
              <w:t>英语阅读</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w:t>
            </w:r>
            <w:r w:rsidRPr="00AB7FD4">
              <w:rPr>
                <w:rFonts w:ascii="Times New Roman" w:eastAsia="宋体" w:hAnsi="Times New Roman" w:cs="Times New Roman"/>
                <w:color w:val="000000"/>
                <w:sz w:val="18"/>
                <w:szCs w:val="18"/>
              </w:rPr>
              <w:t>II</w:t>
            </w:r>
          </w:p>
          <w:p w14:paraId="18137BD7" w14:textId="77777777" w:rsidR="000613B8" w:rsidRPr="00AB7FD4" w:rsidRDefault="000613B8" w:rsidP="00E04E53">
            <w:pPr>
              <w:spacing w:line="0" w:lineRule="atLeast"/>
              <w:rPr>
                <w:rFonts w:ascii="宋体" w:eastAsia="宋体" w:hAnsi="宋体" w:cs="Times New Roman"/>
                <w:color w:val="000000"/>
                <w:sz w:val="18"/>
                <w:szCs w:val="18"/>
              </w:rPr>
            </w:pPr>
            <w:r w:rsidRPr="00AB7FD4">
              <w:rPr>
                <w:rFonts w:ascii="Times New Roman" w:eastAsia="宋体" w:hAnsi="Times New Roman" w:cs="Times New Roman"/>
                <w:sz w:val="18"/>
                <w:szCs w:val="18"/>
              </w:rPr>
              <w:t xml:space="preserve">English Reading </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 xml:space="preserve">, </w:t>
            </w:r>
            <w:r w:rsidRPr="00AB7FD4">
              <w:rPr>
                <w:rFonts w:ascii="Times New Roman" w:eastAsia="宋体" w:hAnsi="Times New Roman" w:cs="Times New Roman"/>
                <w:color w:val="000000"/>
                <w:sz w:val="18"/>
                <w:szCs w:val="18"/>
              </w:rPr>
              <w:t>II</w:t>
            </w:r>
          </w:p>
        </w:tc>
        <w:tc>
          <w:tcPr>
            <w:tcW w:w="611" w:type="dxa"/>
            <w:tcMar>
              <w:top w:w="28" w:type="dxa"/>
              <w:left w:w="28" w:type="dxa"/>
              <w:bottom w:w="28" w:type="dxa"/>
              <w:right w:w="28" w:type="dxa"/>
            </w:tcMar>
            <w:vAlign w:val="center"/>
          </w:tcPr>
          <w:p w14:paraId="3E82AE5D"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2</w:t>
            </w:r>
          </w:p>
        </w:tc>
        <w:tc>
          <w:tcPr>
            <w:tcW w:w="611" w:type="dxa"/>
            <w:tcMar>
              <w:top w:w="28" w:type="dxa"/>
              <w:left w:w="28" w:type="dxa"/>
              <w:bottom w:w="28" w:type="dxa"/>
              <w:right w:w="28" w:type="dxa"/>
            </w:tcMar>
            <w:vAlign w:val="center"/>
          </w:tcPr>
          <w:p w14:paraId="3667F5A9"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36</w:t>
            </w:r>
          </w:p>
        </w:tc>
        <w:tc>
          <w:tcPr>
            <w:tcW w:w="611" w:type="dxa"/>
            <w:tcMar>
              <w:top w:w="28" w:type="dxa"/>
              <w:left w:w="28" w:type="dxa"/>
              <w:bottom w:w="28" w:type="dxa"/>
              <w:right w:w="28" w:type="dxa"/>
            </w:tcMar>
            <w:vAlign w:val="center"/>
          </w:tcPr>
          <w:p w14:paraId="4D481FFF"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26</w:t>
            </w:r>
          </w:p>
        </w:tc>
        <w:tc>
          <w:tcPr>
            <w:tcW w:w="611" w:type="dxa"/>
            <w:tcMar>
              <w:top w:w="28" w:type="dxa"/>
              <w:left w:w="28" w:type="dxa"/>
              <w:bottom w:w="28" w:type="dxa"/>
              <w:right w:w="28" w:type="dxa"/>
            </w:tcMar>
            <w:vAlign w:val="center"/>
          </w:tcPr>
          <w:p w14:paraId="63005E0A"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10</w:t>
            </w:r>
          </w:p>
        </w:tc>
        <w:tc>
          <w:tcPr>
            <w:tcW w:w="607" w:type="dxa"/>
            <w:tcMar>
              <w:top w:w="28" w:type="dxa"/>
              <w:left w:w="28" w:type="dxa"/>
              <w:bottom w:w="28" w:type="dxa"/>
              <w:right w:w="28" w:type="dxa"/>
            </w:tcMar>
            <w:vAlign w:val="center"/>
          </w:tcPr>
          <w:p w14:paraId="20248EC2"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1~2</w:t>
            </w:r>
          </w:p>
        </w:tc>
      </w:tr>
      <w:tr w:rsidR="000613B8" w:rsidRPr="00AB7FD4" w14:paraId="1FAAABEC" w14:textId="77777777" w:rsidTr="00E04E53">
        <w:trPr>
          <w:jc w:val="center"/>
        </w:trPr>
        <w:tc>
          <w:tcPr>
            <w:tcW w:w="1162" w:type="dxa"/>
            <w:tcMar>
              <w:top w:w="28" w:type="dxa"/>
              <w:left w:w="28" w:type="dxa"/>
              <w:bottom w:w="28" w:type="dxa"/>
              <w:right w:w="28" w:type="dxa"/>
            </w:tcMar>
            <w:vAlign w:val="center"/>
          </w:tcPr>
          <w:p w14:paraId="5CFC5992" w14:textId="5B62493A"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58052A54" w14:textId="77777777" w:rsidR="000613B8" w:rsidRPr="00AB7FD4" w:rsidRDefault="000613B8" w:rsidP="00E04E53">
            <w:pPr>
              <w:spacing w:line="0" w:lineRule="atLeast"/>
              <w:jc w:val="left"/>
              <w:rPr>
                <w:rFonts w:ascii="Times New Roman" w:eastAsia="宋体" w:hAnsi="Times New Roman" w:cs="Times New Roman"/>
                <w:sz w:val="18"/>
                <w:szCs w:val="18"/>
              </w:rPr>
            </w:pPr>
            <w:r w:rsidRPr="00AB7FD4">
              <w:rPr>
                <w:rFonts w:ascii="Times New Roman" w:eastAsia="宋体" w:hAnsi="Times New Roman" w:cs="Times New Roman" w:hint="eastAsia"/>
                <w:sz w:val="18"/>
                <w:szCs w:val="18"/>
              </w:rPr>
              <w:t>基础英语写作</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w:t>
            </w:r>
            <w:r w:rsidRPr="00AB7FD4">
              <w:rPr>
                <w:rFonts w:ascii="Times New Roman" w:eastAsia="宋体" w:hAnsi="Times New Roman" w:cs="Times New Roman"/>
                <w:color w:val="000000"/>
                <w:sz w:val="18"/>
                <w:szCs w:val="18"/>
              </w:rPr>
              <w:t>II</w:t>
            </w:r>
          </w:p>
          <w:p w14:paraId="5935AEC2" w14:textId="77777777" w:rsidR="000613B8" w:rsidRPr="00AB7FD4" w:rsidRDefault="000613B8" w:rsidP="00E04E53">
            <w:pPr>
              <w:spacing w:line="0" w:lineRule="atLeast"/>
              <w:rPr>
                <w:rFonts w:ascii="Times New Roman" w:eastAsia="宋体" w:hAnsi="Times New Roman" w:cs="Times New Roman"/>
                <w:color w:val="000000"/>
                <w:sz w:val="18"/>
                <w:szCs w:val="18"/>
              </w:rPr>
            </w:pPr>
            <w:r w:rsidRPr="00AB7FD4">
              <w:rPr>
                <w:rFonts w:ascii="Times New Roman" w:eastAsia="宋体" w:hAnsi="Times New Roman" w:cs="Times New Roman"/>
                <w:sz w:val="18"/>
                <w:szCs w:val="18"/>
              </w:rPr>
              <w:t xml:space="preserve">Basic English Writing </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 xml:space="preserve">, </w:t>
            </w:r>
            <w:r w:rsidRPr="00AB7FD4">
              <w:rPr>
                <w:rFonts w:ascii="Times New Roman" w:eastAsia="宋体" w:hAnsi="Times New Roman" w:cs="Times New Roman"/>
                <w:color w:val="000000"/>
                <w:sz w:val="18"/>
                <w:szCs w:val="18"/>
              </w:rPr>
              <w:t>II</w:t>
            </w:r>
          </w:p>
        </w:tc>
        <w:tc>
          <w:tcPr>
            <w:tcW w:w="611" w:type="dxa"/>
            <w:tcMar>
              <w:top w:w="28" w:type="dxa"/>
              <w:left w:w="28" w:type="dxa"/>
              <w:bottom w:w="28" w:type="dxa"/>
              <w:right w:w="28" w:type="dxa"/>
            </w:tcMar>
            <w:vAlign w:val="center"/>
          </w:tcPr>
          <w:p w14:paraId="7B7E24EF"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4</w:t>
            </w:r>
          </w:p>
        </w:tc>
        <w:tc>
          <w:tcPr>
            <w:tcW w:w="611" w:type="dxa"/>
            <w:tcMar>
              <w:top w:w="28" w:type="dxa"/>
              <w:left w:w="28" w:type="dxa"/>
              <w:bottom w:w="28" w:type="dxa"/>
              <w:right w:w="28" w:type="dxa"/>
            </w:tcMar>
            <w:vAlign w:val="center"/>
          </w:tcPr>
          <w:p w14:paraId="315BEA93"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72</w:t>
            </w:r>
          </w:p>
        </w:tc>
        <w:tc>
          <w:tcPr>
            <w:tcW w:w="611" w:type="dxa"/>
            <w:tcMar>
              <w:top w:w="28" w:type="dxa"/>
              <w:left w:w="28" w:type="dxa"/>
              <w:bottom w:w="28" w:type="dxa"/>
              <w:right w:w="28" w:type="dxa"/>
            </w:tcMar>
            <w:vAlign w:val="center"/>
          </w:tcPr>
          <w:p w14:paraId="2E42C5B9"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36</w:t>
            </w:r>
          </w:p>
        </w:tc>
        <w:tc>
          <w:tcPr>
            <w:tcW w:w="611" w:type="dxa"/>
            <w:tcMar>
              <w:top w:w="28" w:type="dxa"/>
              <w:left w:w="28" w:type="dxa"/>
              <w:bottom w:w="28" w:type="dxa"/>
              <w:right w:w="28" w:type="dxa"/>
            </w:tcMar>
            <w:vAlign w:val="center"/>
          </w:tcPr>
          <w:p w14:paraId="52A80626"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kern w:val="0"/>
                <w:sz w:val="18"/>
                <w:szCs w:val="18"/>
              </w:rPr>
              <w:t>36</w:t>
            </w:r>
          </w:p>
        </w:tc>
        <w:tc>
          <w:tcPr>
            <w:tcW w:w="607" w:type="dxa"/>
            <w:tcMar>
              <w:top w:w="28" w:type="dxa"/>
              <w:left w:w="28" w:type="dxa"/>
              <w:bottom w:w="28" w:type="dxa"/>
              <w:right w:w="28" w:type="dxa"/>
            </w:tcMar>
            <w:vAlign w:val="center"/>
          </w:tcPr>
          <w:p w14:paraId="1300C5A3"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1~2</w:t>
            </w:r>
          </w:p>
        </w:tc>
      </w:tr>
      <w:tr w:rsidR="000613B8" w:rsidRPr="00AB7FD4" w14:paraId="0536AF80" w14:textId="77777777" w:rsidTr="00E04E53">
        <w:trPr>
          <w:jc w:val="center"/>
        </w:trPr>
        <w:tc>
          <w:tcPr>
            <w:tcW w:w="1162" w:type="dxa"/>
            <w:tcMar>
              <w:top w:w="28" w:type="dxa"/>
              <w:left w:w="28" w:type="dxa"/>
              <w:bottom w:w="28" w:type="dxa"/>
              <w:right w:w="28" w:type="dxa"/>
            </w:tcMar>
            <w:vAlign w:val="center"/>
          </w:tcPr>
          <w:p w14:paraId="71924EEE" w14:textId="64A02D21"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14EAE445" w14:textId="77777777" w:rsidR="000613B8" w:rsidRPr="00AB7FD4" w:rsidRDefault="000613B8" w:rsidP="00E04E53">
            <w:pPr>
              <w:spacing w:line="0" w:lineRule="atLeast"/>
              <w:jc w:val="left"/>
              <w:rPr>
                <w:rFonts w:ascii="Times New Roman" w:eastAsia="宋体" w:hAnsi="Times New Roman" w:cs="Times New Roman"/>
                <w:sz w:val="18"/>
                <w:szCs w:val="18"/>
              </w:rPr>
            </w:pPr>
            <w:r w:rsidRPr="00AB7FD4">
              <w:rPr>
                <w:rFonts w:ascii="Times New Roman" w:eastAsia="宋体" w:hAnsi="Times New Roman" w:cs="Times New Roman" w:hint="eastAsia"/>
                <w:sz w:val="18"/>
                <w:szCs w:val="18"/>
              </w:rPr>
              <w:t>中级英语写作</w:t>
            </w:r>
            <w:r w:rsidRPr="00AB7FD4">
              <w:rPr>
                <w:rFonts w:ascii="Times New Roman" w:eastAsia="宋体" w:hAnsi="Times New Roman" w:cs="Times New Roman" w:hint="eastAsia"/>
                <w:sz w:val="18"/>
                <w:szCs w:val="18"/>
              </w:rPr>
              <w:t>I</w:t>
            </w:r>
            <w:r w:rsidRPr="00AB7FD4">
              <w:rPr>
                <w:rFonts w:ascii="Times New Roman" w:eastAsia="宋体" w:hAnsi="Times New Roman" w:cs="Times New Roman" w:hint="eastAsia"/>
                <w:sz w:val="18"/>
                <w:szCs w:val="18"/>
              </w:rPr>
              <w:t>、</w:t>
            </w:r>
            <w:r w:rsidRPr="00AB7FD4">
              <w:rPr>
                <w:rFonts w:ascii="Times New Roman" w:eastAsia="宋体" w:hAnsi="Times New Roman" w:cs="Times New Roman"/>
                <w:color w:val="000000"/>
                <w:sz w:val="18"/>
                <w:szCs w:val="18"/>
              </w:rPr>
              <w:t>II</w:t>
            </w:r>
          </w:p>
          <w:p w14:paraId="1243DC73" w14:textId="77777777" w:rsidR="000613B8" w:rsidRPr="00AB7FD4" w:rsidRDefault="000613B8" w:rsidP="00E04E53">
            <w:pPr>
              <w:spacing w:line="0" w:lineRule="atLeast"/>
              <w:jc w:val="left"/>
              <w:rPr>
                <w:rFonts w:ascii="Times New Roman" w:eastAsia="宋体" w:hAnsi="Times New Roman" w:cs="Times New Roman"/>
                <w:sz w:val="18"/>
                <w:szCs w:val="18"/>
              </w:rPr>
            </w:pPr>
            <w:r w:rsidRPr="00AB7FD4">
              <w:rPr>
                <w:rFonts w:ascii="Times New Roman" w:eastAsia="宋体" w:hAnsi="Times New Roman" w:cs="Times New Roman"/>
                <w:sz w:val="18"/>
                <w:szCs w:val="18"/>
              </w:rPr>
              <w:t xml:space="preserve">Intermediate English Writing </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 xml:space="preserve">, </w:t>
            </w:r>
            <w:r w:rsidRPr="00AB7FD4">
              <w:rPr>
                <w:rFonts w:ascii="Times New Roman" w:eastAsia="宋体" w:hAnsi="Times New Roman" w:cs="Times New Roman"/>
                <w:color w:val="000000"/>
                <w:sz w:val="18"/>
                <w:szCs w:val="18"/>
              </w:rPr>
              <w:t>II</w:t>
            </w:r>
          </w:p>
        </w:tc>
        <w:tc>
          <w:tcPr>
            <w:tcW w:w="611" w:type="dxa"/>
            <w:tcMar>
              <w:top w:w="28" w:type="dxa"/>
              <w:left w:w="28" w:type="dxa"/>
              <w:bottom w:w="28" w:type="dxa"/>
              <w:right w:w="28" w:type="dxa"/>
            </w:tcMar>
            <w:vAlign w:val="center"/>
          </w:tcPr>
          <w:p w14:paraId="506CCFCA"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2</w:t>
            </w:r>
          </w:p>
        </w:tc>
        <w:tc>
          <w:tcPr>
            <w:tcW w:w="611" w:type="dxa"/>
            <w:tcMar>
              <w:top w:w="28" w:type="dxa"/>
              <w:left w:w="28" w:type="dxa"/>
              <w:bottom w:w="28" w:type="dxa"/>
              <w:right w:w="28" w:type="dxa"/>
            </w:tcMar>
            <w:vAlign w:val="center"/>
          </w:tcPr>
          <w:p w14:paraId="796C5212"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36</w:t>
            </w:r>
          </w:p>
        </w:tc>
        <w:tc>
          <w:tcPr>
            <w:tcW w:w="611" w:type="dxa"/>
            <w:tcMar>
              <w:top w:w="28" w:type="dxa"/>
              <w:left w:w="28" w:type="dxa"/>
              <w:bottom w:w="28" w:type="dxa"/>
              <w:right w:w="28" w:type="dxa"/>
            </w:tcMar>
            <w:vAlign w:val="center"/>
          </w:tcPr>
          <w:p w14:paraId="4B9566A3"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18</w:t>
            </w:r>
          </w:p>
        </w:tc>
        <w:tc>
          <w:tcPr>
            <w:tcW w:w="611" w:type="dxa"/>
            <w:tcMar>
              <w:top w:w="28" w:type="dxa"/>
              <w:left w:w="28" w:type="dxa"/>
              <w:bottom w:w="28" w:type="dxa"/>
              <w:right w:w="28" w:type="dxa"/>
            </w:tcMar>
            <w:vAlign w:val="center"/>
          </w:tcPr>
          <w:p w14:paraId="3D8F5CD9"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18</w:t>
            </w:r>
          </w:p>
        </w:tc>
        <w:tc>
          <w:tcPr>
            <w:tcW w:w="607" w:type="dxa"/>
            <w:tcMar>
              <w:top w:w="28" w:type="dxa"/>
              <w:left w:w="28" w:type="dxa"/>
              <w:bottom w:w="28" w:type="dxa"/>
              <w:right w:w="28" w:type="dxa"/>
            </w:tcMar>
            <w:vAlign w:val="center"/>
          </w:tcPr>
          <w:p w14:paraId="3FE9BE4F"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3~4</w:t>
            </w:r>
          </w:p>
        </w:tc>
      </w:tr>
      <w:tr w:rsidR="000613B8" w:rsidRPr="00AB7FD4" w14:paraId="04F05173" w14:textId="77777777" w:rsidTr="00E04E53">
        <w:trPr>
          <w:jc w:val="center"/>
        </w:trPr>
        <w:tc>
          <w:tcPr>
            <w:tcW w:w="1162" w:type="dxa"/>
            <w:tcMar>
              <w:top w:w="28" w:type="dxa"/>
              <w:left w:w="28" w:type="dxa"/>
              <w:bottom w:w="28" w:type="dxa"/>
              <w:right w:w="28" w:type="dxa"/>
            </w:tcMar>
            <w:vAlign w:val="center"/>
          </w:tcPr>
          <w:p w14:paraId="1DF769F7" w14:textId="6FF03CE0" w:rsidR="000613B8" w:rsidRPr="00AB7FD4" w:rsidRDefault="000613B8" w:rsidP="00E04E53">
            <w:pPr>
              <w:spacing w:line="0" w:lineRule="atLeast"/>
              <w:jc w:val="center"/>
              <w:rPr>
                <w:rFonts w:ascii="Times New Roman" w:eastAsia="宋体" w:hAnsi="Times New Roman" w:cs="Times New Roman"/>
                <w:color w:val="000000"/>
                <w:sz w:val="18"/>
                <w:szCs w:val="18"/>
              </w:rPr>
            </w:pPr>
          </w:p>
        </w:tc>
        <w:tc>
          <w:tcPr>
            <w:tcW w:w="4534" w:type="dxa"/>
            <w:vAlign w:val="center"/>
          </w:tcPr>
          <w:p w14:paraId="37A8DF81" w14:textId="77777777" w:rsidR="000613B8" w:rsidRPr="00AB7FD4" w:rsidRDefault="000613B8" w:rsidP="00E04E53">
            <w:pPr>
              <w:spacing w:line="0" w:lineRule="atLeast"/>
              <w:rPr>
                <w:rFonts w:ascii="宋体" w:eastAsia="宋体" w:hAnsi="宋体" w:cs="Times New Roman"/>
                <w:color w:val="000000"/>
                <w:sz w:val="18"/>
                <w:szCs w:val="18"/>
              </w:rPr>
            </w:pPr>
            <w:r w:rsidRPr="00AB7FD4">
              <w:rPr>
                <w:rFonts w:ascii="宋体" w:eastAsia="宋体" w:hAnsi="宋体" w:cs="Times New Roman"/>
                <w:color w:val="000000"/>
                <w:sz w:val="18"/>
                <w:szCs w:val="18"/>
              </w:rPr>
              <w:t>高级英语</w:t>
            </w:r>
            <w:r w:rsidRPr="00AB7FD4">
              <w:rPr>
                <w:rFonts w:ascii="Times New Roman" w:eastAsia="宋体" w:hAnsi="Times New Roman" w:cs="Times New Roman"/>
                <w:color w:val="000000"/>
                <w:sz w:val="18"/>
                <w:szCs w:val="18"/>
              </w:rPr>
              <w:t>I</w:t>
            </w:r>
            <w:r w:rsidRPr="00AB7FD4">
              <w:rPr>
                <w:rFonts w:ascii="Times New Roman" w:eastAsia="宋体" w:hAnsi="Times New Roman" w:cs="Times New Roman" w:hint="eastAsia"/>
                <w:color w:val="000000"/>
                <w:sz w:val="18"/>
                <w:szCs w:val="18"/>
              </w:rPr>
              <w:t>、</w:t>
            </w:r>
            <w:r w:rsidRPr="00AB7FD4">
              <w:rPr>
                <w:rFonts w:ascii="Times New Roman" w:eastAsia="宋体" w:hAnsi="Times New Roman" w:cs="Times New Roman"/>
                <w:color w:val="000000"/>
                <w:sz w:val="18"/>
                <w:szCs w:val="18"/>
              </w:rPr>
              <w:t>II</w:t>
            </w:r>
          </w:p>
          <w:p w14:paraId="6493293C" w14:textId="77777777" w:rsidR="000613B8" w:rsidRPr="00AB7FD4" w:rsidRDefault="000613B8" w:rsidP="00E04E53">
            <w:pPr>
              <w:spacing w:line="0" w:lineRule="atLeast"/>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Advanced English I, II</w:t>
            </w:r>
          </w:p>
        </w:tc>
        <w:tc>
          <w:tcPr>
            <w:tcW w:w="611" w:type="dxa"/>
            <w:tcMar>
              <w:top w:w="28" w:type="dxa"/>
              <w:left w:w="28" w:type="dxa"/>
              <w:bottom w:w="28" w:type="dxa"/>
              <w:right w:w="28" w:type="dxa"/>
            </w:tcMar>
            <w:vAlign w:val="center"/>
          </w:tcPr>
          <w:p w14:paraId="7CA1C6AC"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8</w:t>
            </w:r>
          </w:p>
        </w:tc>
        <w:tc>
          <w:tcPr>
            <w:tcW w:w="611" w:type="dxa"/>
            <w:tcMar>
              <w:top w:w="28" w:type="dxa"/>
              <w:left w:w="28" w:type="dxa"/>
              <w:bottom w:w="28" w:type="dxa"/>
              <w:right w:w="28" w:type="dxa"/>
            </w:tcMar>
            <w:vAlign w:val="center"/>
          </w:tcPr>
          <w:p w14:paraId="654FB98E"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144</w:t>
            </w:r>
          </w:p>
        </w:tc>
        <w:tc>
          <w:tcPr>
            <w:tcW w:w="611" w:type="dxa"/>
            <w:tcMar>
              <w:top w:w="28" w:type="dxa"/>
              <w:left w:w="28" w:type="dxa"/>
              <w:bottom w:w="28" w:type="dxa"/>
              <w:right w:w="28" w:type="dxa"/>
            </w:tcMar>
            <w:vAlign w:val="center"/>
          </w:tcPr>
          <w:p w14:paraId="3E8E6D34"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108</w:t>
            </w:r>
          </w:p>
        </w:tc>
        <w:tc>
          <w:tcPr>
            <w:tcW w:w="611" w:type="dxa"/>
            <w:tcMar>
              <w:top w:w="28" w:type="dxa"/>
              <w:left w:w="28" w:type="dxa"/>
              <w:bottom w:w="28" w:type="dxa"/>
              <w:right w:w="28" w:type="dxa"/>
            </w:tcMar>
            <w:vAlign w:val="center"/>
          </w:tcPr>
          <w:p w14:paraId="79003DF4" w14:textId="77777777" w:rsidR="000613B8" w:rsidRPr="00AB7FD4" w:rsidRDefault="000613B8" w:rsidP="00E04E53">
            <w:pPr>
              <w:spacing w:line="0" w:lineRule="atLeast"/>
              <w:jc w:val="center"/>
              <w:rPr>
                <w:rFonts w:ascii="Times New Roman" w:eastAsia="宋体" w:hAnsi="Times New Roman" w:cs="Times New Roman"/>
                <w:color w:val="000000"/>
                <w:kern w:val="0"/>
                <w:sz w:val="18"/>
                <w:szCs w:val="18"/>
              </w:rPr>
            </w:pPr>
            <w:r w:rsidRPr="00AB7FD4">
              <w:rPr>
                <w:rFonts w:ascii="Times New Roman" w:eastAsia="宋体" w:hAnsi="Times New Roman" w:cs="Times New Roman"/>
                <w:color w:val="000000"/>
                <w:kern w:val="0"/>
                <w:sz w:val="18"/>
                <w:szCs w:val="18"/>
              </w:rPr>
              <w:t>36</w:t>
            </w:r>
          </w:p>
        </w:tc>
        <w:tc>
          <w:tcPr>
            <w:tcW w:w="607" w:type="dxa"/>
            <w:tcMar>
              <w:top w:w="28" w:type="dxa"/>
              <w:left w:w="28" w:type="dxa"/>
              <w:bottom w:w="28" w:type="dxa"/>
              <w:right w:w="28" w:type="dxa"/>
            </w:tcMar>
            <w:vAlign w:val="center"/>
          </w:tcPr>
          <w:p w14:paraId="1955A038" w14:textId="77777777" w:rsidR="000613B8" w:rsidRPr="00AB7FD4" w:rsidRDefault="000613B8" w:rsidP="00E04E53">
            <w:pPr>
              <w:spacing w:line="0" w:lineRule="atLeast"/>
              <w:jc w:val="center"/>
              <w:rPr>
                <w:rFonts w:ascii="Times New Roman" w:eastAsia="宋体" w:hAnsi="Times New Roman" w:cs="Times New Roman"/>
                <w:color w:val="000000"/>
                <w:sz w:val="18"/>
                <w:szCs w:val="18"/>
              </w:rPr>
            </w:pPr>
            <w:r w:rsidRPr="00AB7FD4">
              <w:rPr>
                <w:rFonts w:ascii="Times New Roman" w:eastAsia="宋体" w:hAnsi="Times New Roman" w:cs="Times New Roman"/>
                <w:color w:val="000000"/>
                <w:sz w:val="18"/>
                <w:szCs w:val="18"/>
              </w:rPr>
              <w:t>5~6</w:t>
            </w:r>
          </w:p>
        </w:tc>
      </w:tr>
    </w:tbl>
    <w:p w14:paraId="6DE50C73" w14:textId="57292AD6" w:rsidR="000613B8" w:rsidRDefault="000613B8" w:rsidP="000613B8">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详见《</w:t>
      </w:r>
      <w:r w:rsidRPr="000613B8">
        <w:rPr>
          <w:rFonts w:ascii="仿宋" w:eastAsia="仿宋" w:hAnsi="仿宋" w:cs="Times New Roman" w:hint="eastAsia"/>
          <w:color w:val="000000"/>
          <w:szCs w:val="21"/>
        </w:rPr>
        <w:t>关于双语院系本科专业外语特色课程（英语）修读的说明</w:t>
      </w:r>
      <w:r>
        <w:rPr>
          <w:rFonts w:ascii="仿宋" w:eastAsia="仿宋" w:hAnsi="仿宋" w:cs="Times New Roman" w:hint="eastAsia"/>
          <w:color w:val="000000"/>
          <w:szCs w:val="21"/>
        </w:rPr>
        <w:t>》。</w:t>
      </w:r>
    </w:p>
    <w:bookmarkEnd w:id="1"/>
    <w:p w14:paraId="0F314384" w14:textId="101304C7" w:rsidR="00AB7FD4" w:rsidRPr="00AB7FD4" w:rsidRDefault="00AB7FD4" w:rsidP="00AB7FD4">
      <w:pPr>
        <w:spacing w:beforeLines="50" w:before="156" w:afterLines="50" w:after="156" w:line="276" w:lineRule="auto"/>
        <w:ind w:firstLineChars="200" w:firstLine="422"/>
        <w:rPr>
          <w:rFonts w:ascii="Times New Roman" w:eastAsia="宋体" w:hAnsi="Times New Roman" w:cs="Times New Roman"/>
          <w:b/>
          <w:bCs/>
          <w:color w:val="000000"/>
        </w:rPr>
      </w:pPr>
      <w:r w:rsidRPr="00AB7FD4">
        <w:rPr>
          <w:rFonts w:ascii="Times New Roman" w:eastAsia="宋体" w:hAnsi="Times New Roman" w:cs="Times New Roman" w:hint="eastAsia"/>
          <w:b/>
          <w:bCs/>
          <w:color w:val="000000"/>
        </w:rPr>
        <w:t>2</w:t>
      </w:r>
      <w:r w:rsidRPr="00AB7FD4">
        <w:rPr>
          <w:rFonts w:ascii="Times New Roman" w:eastAsia="宋体" w:hAnsi="Times New Roman" w:cs="Times New Roman" w:hint="eastAsia"/>
          <w:b/>
          <w:bCs/>
          <w:color w:val="000000"/>
        </w:rPr>
        <w:t>．</w:t>
      </w:r>
      <w:r w:rsidR="000613B8">
        <w:rPr>
          <w:rFonts w:ascii="Times New Roman" w:eastAsia="宋体" w:hAnsi="Times New Roman" w:cs="Times New Roman" w:hint="eastAsia"/>
          <w:b/>
          <w:bCs/>
          <w:color w:val="000000"/>
        </w:rPr>
        <w:t>大类基础</w:t>
      </w:r>
      <w:r w:rsidRPr="00AB7FD4">
        <w:rPr>
          <w:rFonts w:ascii="Times New Roman" w:eastAsia="宋体" w:hAnsi="Times New Roman" w:cs="Times New Roman" w:hint="eastAsia"/>
          <w:b/>
          <w:bCs/>
          <w:color w:val="000000"/>
        </w:rPr>
        <w:t>课程：</w:t>
      </w:r>
      <w:r w:rsidR="000613B8">
        <w:rPr>
          <w:rFonts w:ascii="Times New Roman" w:eastAsia="宋体" w:hAnsi="Times New Roman" w:cs="Times New Roman" w:hint="eastAsia"/>
          <w:b/>
          <w:bCs/>
          <w:color w:val="000000"/>
        </w:rPr>
        <w:t>*</w:t>
      </w:r>
      <w:r w:rsidRPr="00AB7FD4">
        <w:rPr>
          <w:rFonts w:ascii="Times New Roman" w:eastAsia="宋体" w:hAnsi="Times New Roman" w:cs="Times New Roman" w:hint="eastAsia"/>
          <w:b/>
          <w:bCs/>
          <w:color w:val="000000"/>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9"/>
        <w:gridCol w:w="4539"/>
        <w:gridCol w:w="609"/>
        <w:gridCol w:w="611"/>
        <w:gridCol w:w="611"/>
        <w:gridCol w:w="611"/>
        <w:gridCol w:w="607"/>
      </w:tblGrid>
      <w:tr w:rsidR="00AB7FD4" w:rsidRPr="00AB7FD4" w14:paraId="76344673" w14:textId="77777777" w:rsidTr="00E04E53">
        <w:trPr>
          <w:trHeight w:val="20"/>
          <w:tblHeader/>
          <w:jc w:val="center"/>
        </w:trPr>
        <w:tc>
          <w:tcPr>
            <w:tcW w:w="1159" w:type="dxa"/>
            <w:tcMar>
              <w:top w:w="28" w:type="dxa"/>
              <w:left w:w="28" w:type="dxa"/>
              <w:bottom w:w="28" w:type="dxa"/>
              <w:right w:w="28" w:type="dxa"/>
            </w:tcMar>
            <w:vAlign w:val="center"/>
          </w:tcPr>
          <w:p w14:paraId="11B54A1D"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539" w:type="dxa"/>
            <w:vAlign w:val="center"/>
          </w:tcPr>
          <w:p w14:paraId="72E8EDB5" w14:textId="77777777" w:rsidR="00AB7FD4" w:rsidRPr="00AB7FD4" w:rsidRDefault="00AB7FD4" w:rsidP="00AB7FD4">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09" w:type="dxa"/>
            <w:tcMar>
              <w:top w:w="28" w:type="dxa"/>
              <w:left w:w="28" w:type="dxa"/>
              <w:bottom w:w="28" w:type="dxa"/>
              <w:right w:w="28" w:type="dxa"/>
            </w:tcMar>
            <w:vAlign w:val="center"/>
          </w:tcPr>
          <w:p w14:paraId="6CF43B4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7092FCD0"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51F9B8AA"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742E2A65"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2A1D6053"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44051EE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137F5A1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17AFD37D"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4F511F8D"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AB7FD4" w:rsidRPr="00AB7FD4" w14:paraId="7772F194" w14:textId="77777777" w:rsidTr="00E04E53">
        <w:trPr>
          <w:jc w:val="center"/>
        </w:trPr>
        <w:tc>
          <w:tcPr>
            <w:tcW w:w="1159" w:type="dxa"/>
            <w:tcMar>
              <w:top w:w="28" w:type="dxa"/>
              <w:left w:w="28" w:type="dxa"/>
              <w:bottom w:w="28" w:type="dxa"/>
              <w:right w:w="28" w:type="dxa"/>
            </w:tcMar>
            <w:vAlign w:val="center"/>
          </w:tcPr>
          <w:p w14:paraId="4E7FAF00" w14:textId="2DCC8F3A"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4E47C85D" w14:textId="111A0207"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32DE76DF" w14:textId="3CCFF5E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B830FBF" w14:textId="6FAF8D6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DFFD7D9" w14:textId="2948FA1A"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B0861EC"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7BA15626" w14:textId="6F9E5C54"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2DB29274" w14:textId="77777777" w:rsidTr="00E04E53">
        <w:trPr>
          <w:jc w:val="center"/>
        </w:trPr>
        <w:tc>
          <w:tcPr>
            <w:tcW w:w="1159" w:type="dxa"/>
            <w:tcMar>
              <w:top w:w="28" w:type="dxa"/>
              <w:left w:w="28" w:type="dxa"/>
              <w:bottom w:w="28" w:type="dxa"/>
              <w:right w:w="28" w:type="dxa"/>
            </w:tcMar>
            <w:vAlign w:val="center"/>
          </w:tcPr>
          <w:p w14:paraId="0FAAABB0" w14:textId="387E2E3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25D8EFC5" w14:textId="2AB68E4F"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0E7322F9" w14:textId="584A0534"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2116C17" w14:textId="6DFB2F14"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16CB30E" w14:textId="4C081AD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21DEDEF"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313DDF76" w14:textId="1B9F5EE4"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26911518" w14:textId="77777777" w:rsidTr="00E04E53">
        <w:trPr>
          <w:jc w:val="center"/>
        </w:trPr>
        <w:tc>
          <w:tcPr>
            <w:tcW w:w="1159" w:type="dxa"/>
            <w:tcMar>
              <w:top w:w="28" w:type="dxa"/>
              <w:left w:w="28" w:type="dxa"/>
              <w:bottom w:w="28" w:type="dxa"/>
              <w:right w:w="28" w:type="dxa"/>
            </w:tcMar>
            <w:vAlign w:val="center"/>
          </w:tcPr>
          <w:p w14:paraId="36A924CA" w14:textId="25D2198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02D29063" w14:textId="7809AA2B"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62F9E7AD" w14:textId="29DC0071"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839BD28" w14:textId="039C9A66"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A1A61D3" w14:textId="3E9F62C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127C1A1"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1D3C1F7F" w14:textId="5BBEB7D6"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01CB5555" w14:textId="77777777" w:rsidTr="00E04E53">
        <w:trPr>
          <w:jc w:val="center"/>
        </w:trPr>
        <w:tc>
          <w:tcPr>
            <w:tcW w:w="1159" w:type="dxa"/>
            <w:tcMar>
              <w:top w:w="28" w:type="dxa"/>
              <w:left w:w="28" w:type="dxa"/>
              <w:bottom w:w="28" w:type="dxa"/>
              <w:right w:w="28" w:type="dxa"/>
            </w:tcMar>
            <w:vAlign w:val="center"/>
          </w:tcPr>
          <w:p w14:paraId="26E2F7E9" w14:textId="1C2E72B5"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72C1D97E" w14:textId="76A111A2"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11C1BA93" w14:textId="4739272F"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01F605C" w14:textId="2923387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EC083C9" w14:textId="610C1F8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A8C921C" w14:textId="4F03D4E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1DCDF8B7" w14:textId="082A04B9"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2998F94A" w14:textId="77777777" w:rsidTr="00E04E53">
        <w:trPr>
          <w:jc w:val="center"/>
        </w:trPr>
        <w:tc>
          <w:tcPr>
            <w:tcW w:w="1159" w:type="dxa"/>
            <w:tcMar>
              <w:top w:w="28" w:type="dxa"/>
              <w:left w:w="28" w:type="dxa"/>
              <w:bottom w:w="28" w:type="dxa"/>
              <w:right w:w="28" w:type="dxa"/>
            </w:tcMar>
            <w:vAlign w:val="center"/>
          </w:tcPr>
          <w:p w14:paraId="709550FA" w14:textId="788A9C1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4AA6A1DF" w14:textId="3EDE7DBD"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759CD1A8" w14:textId="708BD104"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C241E95" w14:textId="37AFDBB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0B5FA0B" w14:textId="3033361E"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0464F83" w14:textId="5D7D6FB4"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3465346D" w14:textId="3CF35129"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58919072" w14:textId="77777777" w:rsidTr="00E04E53">
        <w:trPr>
          <w:jc w:val="center"/>
        </w:trPr>
        <w:tc>
          <w:tcPr>
            <w:tcW w:w="1159" w:type="dxa"/>
            <w:tcMar>
              <w:top w:w="28" w:type="dxa"/>
              <w:left w:w="28" w:type="dxa"/>
              <w:bottom w:w="28" w:type="dxa"/>
              <w:right w:w="28" w:type="dxa"/>
            </w:tcMar>
            <w:vAlign w:val="center"/>
          </w:tcPr>
          <w:p w14:paraId="6CA04E7E" w14:textId="1603AE4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03A0C607" w14:textId="30786692"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49D9A15B" w14:textId="5F78985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D0FFD58" w14:textId="506F78C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976F847" w14:textId="3DB7D4E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41F976E"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5B01366B" w14:textId="789315CA"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5235F961" w14:textId="77777777" w:rsidTr="00E04E53">
        <w:trPr>
          <w:jc w:val="center"/>
        </w:trPr>
        <w:tc>
          <w:tcPr>
            <w:tcW w:w="1159" w:type="dxa"/>
            <w:tcMar>
              <w:top w:w="28" w:type="dxa"/>
              <w:left w:w="28" w:type="dxa"/>
              <w:bottom w:w="28" w:type="dxa"/>
              <w:right w:w="28" w:type="dxa"/>
            </w:tcMar>
            <w:vAlign w:val="center"/>
          </w:tcPr>
          <w:p w14:paraId="635F3CA1" w14:textId="36004B2A"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9" w:type="dxa"/>
            <w:vAlign w:val="center"/>
          </w:tcPr>
          <w:p w14:paraId="102EB9BD" w14:textId="6086FF62" w:rsidR="00AB7FD4" w:rsidRPr="00AB7FD4" w:rsidRDefault="00AB7FD4" w:rsidP="00AB7FD4">
            <w:pPr>
              <w:spacing w:line="0" w:lineRule="atLeast"/>
              <w:jc w:val="left"/>
              <w:rPr>
                <w:rFonts w:ascii="Times New Roman" w:eastAsia="宋体" w:hAnsi="Times New Roman" w:cs="Times New Roman"/>
                <w:color w:val="000000"/>
                <w:sz w:val="18"/>
                <w:szCs w:val="18"/>
              </w:rPr>
            </w:pPr>
          </w:p>
        </w:tc>
        <w:tc>
          <w:tcPr>
            <w:tcW w:w="609" w:type="dxa"/>
            <w:tcMar>
              <w:top w:w="28" w:type="dxa"/>
              <w:left w:w="28" w:type="dxa"/>
              <w:bottom w:w="28" w:type="dxa"/>
              <w:right w:w="28" w:type="dxa"/>
            </w:tcMar>
            <w:vAlign w:val="center"/>
          </w:tcPr>
          <w:p w14:paraId="6B9848C5" w14:textId="4A816185"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C2CA7D9" w14:textId="12D32D66"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8301A74" w14:textId="43CFB80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873C031" w14:textId="43558B59"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2BA0C86E" w14:textId="2641BF53"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bl>
    <w:p w14:paraId="55BD3D42" w14:textId="2C4EEA0A" w:rsidR="000613B8" w:rsidRPr="00AB7FD4" w:rsidRDefault="000613B8" w:rsidP="000613B8">
      <w:pPr>
        <w:spacing w:beforeLines="50" w:before="156" w:afterLines="50" w:after="156" w:line="276" w:lineRule="auto"/>
        <w:ind w:firstLineChars="200" w:firstLine="422"/>
        <w:rPr>
          <w:rFonts w:ascii="Times New Roman" w:eastAsia="宋体" w:hAnsi="Times New Roman" w:cs="Times New Roman"/>
          <w:b/>
          <w:bCs/>
          <w:color w:val="000000"/>
        </w:rPr>
      </w:pPr>
      <w:r>
        <w:rPr>
          <w:rFonts w:ascii="Times New Roman" w:eastAsia="宋体" w:hAnsi="Times New Roman" w:cs="Times New Roman"/>
          <w:b/>
          <w:bCs/>
          <w:color w:val="000000"/>
        </w:rPr>
        <w:t>3</w:t>
      </w:r>
      <w:r w:rsidRPr="00AB7FD4">
        <w:rPr>
          <w:rFonts w:ascii="Times New Roman" w:eastAsia="宋体" w:hAnsi="Times New Roman" w:cs="Times New Roman" w:hint="eastAsia"/>
          <w:b/>
          <w:bCs/>
          <w:color w:val="000000"/>
        </w:rPr>
        <w:t>．</w:t>
      </w:r>
      <w:r>
        <w:rPr>
          <w:rFonts w:ascii="Times New Roman" w:eastAsia="宋体" w:hAnsi="Times New Roman" w:cs="Times New Roman" w:hint="eastAsia"/>
          <w:b/>
          <w:bCs/>
          <w:color w:val="000000"/>
        </w:rPr>
        <w:t>专业教育</w:t>
      </w:r>
      <w:r w:rsidRPr="00AB7FD4">
        <w:rPr>
          <w:rFonts w:ascii="Times New Roman" w:eastAsia="宋体" w:hAnsi="Times New Roman" w:cs="Times New Roman" w:hint="eastAsia"/>
          <w:b/>
          <w:bCs/>
          <w:color w:val="000000"/>
        </w:rPr>
        <w:t>课程：</w:t>
      </w:r>
      <w:r>
        <w:rPr>
          <w:rFonts w:ascii="Times New Roman" w:eastAsia="宋体" w:hAnsi="Times New Roman" w:cs="Times New Roman" w:hint="eastAsia"/>
          <w:b/>
          <w:bCs/>
          <w:color w:val="000000"/>
        </w:rPr>
        <w:t>*</w:t>
      </w:r>
      <w:r w:rsidRPr="00AB7FD4">
        <w:rPr>
          <w:rFonts w:ascii="Times New Roman" w:eastAsia="宋体" w:hAnsi="Times New Roman" w:cs="Times New Roman" w:hint="eastAsia"/>
          <w:b/>
          <w:bCs/>
          <w:color w:val="000000"/>
        </w:rPr>
        <w:t>学分</w:t>
      </w:r>
    </w:p>
    <w:p w14:paraId="7BACDAC5" w14:textId="1E9DE68E" w:rsidR="00AB7FD4" w:rsidRPr="00AB7FD4" w:rsidRDefault="000613B8" w:rsidP="00AB7FD4">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color w:val="000000"/>
          <w:szCs w:val="21"/>
        </w:rPr>
        <w:t>3</w:t>
      </w:r>
      <w:r w:rsidR="00AB7FD4" w:rsidRPr="00AB7FD4">
        <w:rPr>
          <w:rFonts w:ascii="仿宋" w:eastAsia="仿宋" w:hAnsi="仿宋" w:cs="Times New Roman"/>
          <w:color w:val="000000"/>
          <w:szCs w:val="21"/>
        </w:rPr>
        <w:t>-</w:t>
      </w:r>
      <w:r>
        <w:rPr>
          <w:rFonts w:ascii="仿宋" w:eastAsia="仿宋" w:hAnsi="仿宋" w:cs="Times New Roman"/>
          <w:color w:val="000000"/>
          <w:szCs w:val="21"/>
        </w:rPr>
        <w:t>1</w:t>
      </w:r>
      <w:r w:rsidR="00AB7FD4" w:rsidRPr="00AB7FD4">
        <w:rPr>
          <w:rFonts w:ascii="仿宋" w:eastAsia="仿宋" w:hAnsi="仿宋" w:cs="Times New Roman"/>
          <w:color w:val="000000"/>
          <w:szCs w:val="21"/>
        </w:rPr>
        <w:t xml:space="preserve"> </w:t>
      </w:r>
      <w:r w:rsidR="00AB7FD4" w:rsidRPr="00AB7FD4">
        <w:rPr>
          <w:rFonts w:ascii="仿宋" w:eastAsia="仿宋" w:hAnsi="仿宋" w:cs="Times New Roman" w:hint="eastAsia"/>
          <w:color w:val="000000"/>
          <w:szCs w:val="21"/>
        </w:rPr>
        <w:t>专业核心课程：</w:t>
      </w:r>
      <w:r>
        <w:rPr>
          <w:rFonts w:ascii="仿宋" w:eastAsia="仿宋" w:hAnsi="仿宋" w:cs="Times New Roman"/>
          <w:color w:val="000000"/>
          <w:szCs w:val="21"/>
        </w:rPr>
        <w:t>*</w:t>
      </w:r>
      <w:r w:rsidR="00AB7FD4" w:rsidRPr="00AB7FD4">
        <w:rPr>
          <w:rFonts w:ascii="仿宋" w:eastAsia="仿宋" w:hAnsi="仿宋" w:cs="Times New Roman" w:hint="eastAsia"/>
          <w:color w:val="00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2"/>
        <w:gridCol w:w="4534"/>
        <w:gridCol w:w="611"/>
        <w:gridCol w:w="611"/>
        <w:gridCol w:w="611"/>
        <w:gridCol w:w="611"/>
        <w:gridCol w:w="607"/>
      </w:tblGrid>
      <w:tr w:rsidR="00AB7FD4" w:rsidRPr="00AB7FD4" w14:paraId="7408DC9D" w14:textId="77777777" w:rsidTr="00E04E53">
        <w:trPr>
          <w:trHeight w:val="20"/>
          <w:jc w:val="center"/>
        </w:trPr>
        <w:tc>
          <w:tcPr>
            <w:tcW w:w="1162" w:type="dxa"/>
            <w:tcMar>
              <w:top w:w="28" w:type="dxa"/>
              <w:left w:w="28" w:type="dxa"/>
              <w:bottom w:w="28" w:type="dxa"/>
              <w:right w:w="28" w:type="dxa"/>
            </w:tcMar>
            <w:vAlign w:val="center"/>
          </w:tcPr>
          <w:p w14:paraId="3151C448"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534" w:type="dxa"/>
            <w:vAlign w:val="center"/>
          </w:tcPr>
          <w:p w14:paraId="28E3DCCB" w14:textId="77777777" w:rsidR="00AB7FD4" w:rsidRPr="00AB7FD4" w:rsidRDefault="00AB7FD4" w:rsidP="00AB7FD4">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489A1B08"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5B0BE01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71A0B88E"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3DD5167F"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32CCEA2B"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7A4039E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0CFA3B4C"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76C18722"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796A09DA"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AB7FD4" w:rsidRPr="00AB7FD4" w14:paraId="64DBFBB1" w14:textId="77777777" w:rsidTr="00E04E53">
        <w:trPr>
          <w:jc w:val="center"/>
        </w:trPr>
        <w:tc>
          <w:tcPr>
            <w:tcW w:w="1162" w:type="dxa"/>
            <w:tcMar>
              <w:top w:w="28" w:type="dxa"/>
              <w:left w:w="28" w:type="dxa"/>
              <w:bottom w:w="28" w:type="dxa"/>
              <w:right w:w="28" w:type="dxa"/>
            </w:tcMar>
            <w:vAlign w:val="center"/>
          </w:tcPr>
          <w:p w14:paraId="13046CF2" w14:textId="10CD6F5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09D231D4" w14:textId="1AE2FB3F"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FCE3CA6" w14:textId="2842848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5F993B6" w14:textId="0670964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2A453B4" w14:textId="3BBE16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52C0F23"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064D7707" w14:textId="2AA29F18"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7746EE57" w14:textId="77777777" w:rsidTr="00E04E53">
        <w:trPr>
          <w:jc w:val="center"/>
        </w:trPr>
        <w:tc>
          <w:tcPr>
            <w:tcW w:w="1162" w:type="dxa"/>
            <w:tcMar>
              <w:top w:w="28" w:type="dxa"/>
              <w:left w:w="28" w:type="dxa"/>
              <w:bottom w:w="28" w:type="dxa"/>
              <w:right w:w="28" w:type="dxa"/>
            </w:tcMar>
            <w:vAlign w:val="center"/>
          </w:tcPr>
          <w:p w14:paraId="66539F53" w14:textId="6428B60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6962DC85" w14:textId="77DFEA34"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0B2D31B" w14:textId="6EF9954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7595ECB" w14:textId="7328600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A965D1F" w14:textId="4D91F31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57F641F"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3330EED3" w14:textId="34341838"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68A2BF67" w14:textId="77777777" w:rsidTr="00E04E53">
        <w:trPr>
          <w:jc w:val="center"/>
        </w:trPr>
        <w:tc>
          <w:tcPr>
            <w:tcW w:w="1162" w:type="dxa"/>
            <w:tcMar>
              <w:top w:w="28" w:type="dxa"/>
              <w:left w:w="28" w:type="dxa"/>
              <w:bottom w:w="28" w:type="dxa"/>
              <w:right w:w="28" w:type="dxa"/>
            </w:tcMar>
            <w:vAlign w:val="center"/>
          </w:tcPr>
          <w:p w14:paraId="773269B3" w14:textId="38CC1C5D"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0823B3BC" w14:textId="7B59A2EB"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CB2E6B2" w14:textId="77A7CC6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6492BBB" w14:textId="48F199D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01F8272" w14:textId="4C71E88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3DC1D43" w14:textId="697BC64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0E5B88FB" w14:textId="08DB8B4D"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1E4C3FDF" w14:textId="77777777" w:rsidTr="00E04E53">
        <w:trPr>
          <w:jc w:val="center"/>
        </w:trPr>
        <w:tc>
          <w:tcPr>
            <w:tcW w:w="1162" w:type="dxa"/>
            <w:tcMar>
              <w:top w:w="28" w:type="dxa"/>
              <w:left w:w="28" w:type="dxa"/>
              <w:bottom w:w="28" w:type="dxa"/>
              <w:right w:w="28" w:type="dxa"/>
            </w:tcMar>
            <w:vAlign w:val="center"/>
          </w:tcPr>
          <w:p w14:paraId="4695B16D" w14:textId="0480008D"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49BE1126" w14:textId="4F7988C0"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BA4C708" w14:textId="5440A7FD"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B744AC9" w14:textId="1BA6420D"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765C26E" w14:textId="0940F29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5E0E5C0" w14:textId="1A53506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4FDAF740" w14:textId="0968F388"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06E0647B" w14:textId="77777777" w:rsidTr="00E04E53">
        <w:trPr>
          <w:jc w:val="center"/>
        </w:trPr>
        <w:tc>
          <w:tcPr>
            <w:tcW w:w="1162" w:type="dxa"/>
            <w:tcMar>
              <w:top w:w="28" w:type="dxa"/>
              <w:left w:w="28" w:type="dxa"/>
              <w:bottom w:w="28" w:type="dxa"/>
              <w:right w:w="28" w:type="dxa"/>
            </w:tcMar>
            <w:vAlign w:val="center"/>
          </w:tcPr>
          <w:p w14:paraId="6E3B1DE2" w14:textId="39C55FC5"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41C3C5A8" w14:textId="778B6598"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E8287D7" w14:textId="47392D4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0A1F35C" w14:textId="120AE67E"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001E95D" w14:textId="02C31BB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4625F91"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4CF8FBCA" w14:textId="3DA1C9AF"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0A4C77A7" w14:textId="77777777" w:rsidTr="00E04E53">
        <w:trPr>
          <w:jc w:val="center"/>
        </w:trPr>
        <w:tc>
          <w:tcPr>
            <w:tcW w:w="1162" w:type="dxa"/>
            <w:tcMar>
              <w:top w:w="28" w:type="dxa"/>
              <w:left w:w="28" w:type="dxa"/>
              <w:bottom w:w="28" w:type="dxa"/>
              <w:right w:w="28" w:type="dxa"/>
            </w:tcMar>
            <w:vAlign w:val="center"/>
          </w:tcPr>
          <w:p w14:paraId="697B6BF8" w14:textId="45311DCA"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2E2F56F0" w14:textId="24D97383"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926F6D3" w14:textId="2362EAE1"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6D7DAFD" w14:textId="2D9AB6C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1F8E9AF" w14:textId="37E37F6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529CD3E"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5FB3A84D" w14:textId="63F7E39A"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05106C19" w14:textId="77777777" w:rsidTr="00E04E53">
        <w:trPr>
          <w:jc w:val="center"/>
        </w:trPr>
        <w:tc>
          <w:tcPr>
            <w:tcW w:w="1162" w:type="dxa"/>
            <w:tcMar>
              <w:top w:w="28" w:type="dxa"/>
              <w:left w:w="28" w:type="dxa"/>
              <w:bottom w:w="28" w:type="dxa"/>
              <w:right w:w="28" w:type="dxa"/>
            </w:tcMar>
            <w:vAlign w:val="center"/>
          </w:tcPr>
          <w:p w14:paraId="329707CD" w14:textId="2E89430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636F56B3" w14:textId="041ED976"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15DEFD0" w14:textId="622D6F9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BC5CFC9" w14:textId="1ACA6911"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EC127F5" w14:textId="47EE449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326EF51" w14:textId="191EA6B6"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17B7E672" w14:textId="0850A6E0"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29772C8C" w14:textId="77777777" w:rsidTr="00E04E53">
        <w:trPr>
          <w:jc w:val="center"/>
        </w:trPr>
        <w:tc>
          <w:tcPr>
            <w:tcW w:w="1162" w:type="dxa"/>
            <w:tcMar>
              <w:top w:w="28" w:type="dxa"/>
              <w:left w:w="28" w:type="dxa"/>
              <w:bottom w:w="28" w:type="dxa"/>
              <w:right w:w="28" w:type="dxa"/>
            </w:tcMar>
            <w:vAlign w:val="center"/>
          </w:tcPr>
          <w:p w14:paraId="620FB5E6" w14:textId="04D33FA2" w:rsidR="00AB7FD4" w:rsidRPr="00AB7FD4" w:rsidRDefault="00AB7FD4" w:rsidP="00AB7FD4">
            <w:pPr>
              <w:spacing w:line="0" w:lineRule="atLeast"/>
              <w:jc w:val="center"/>
              <w:rPr>
                <w:rFonts w:ascii="Times New Roman" w:eastAsia="宋体" w:hAnsi="Times New Roman" w:cs="Times New Roman"/>
                <w:sz w:val="18"/>
                <w:szCs w:val="18"/>
              </w:rPr>
            </w:pPr>
          </w:p>
        </w:tc>
        <w:tc>
          <w:tcPr>
            <w:tcW w:w="4534" w:type="dxa"/>
            <w:vAlign w:val="center"/>
          </w:tcPr>
          <w:p w14:paraId="26A9B770" w14:textId="158E07F0" w:rsidR="00AB7FD4" w:rsidRPr="00AB7FD4" w:rsidRDefault="00AB7FD4" w:rsidP="00AB7FD4">
            <w:pPr>
              <w:spacing w:line="0" w:lineRule="atLeast"/>
              <w:rPr>
                <w:rFonts w:ascii="Times New Roman" w:eastAsia="宋体" w:hAnsi="Times New Roman" w:cs="Times New Roman"/>
                <w:sz w:val="18"/>
                <w:szCs w:val="18"/>
              </w:rPr>
            </w:pPr>
          </w:p>
        </w:tc>
        <w:tc>
          <w:tcPr>
            <w:tcW w:w="611" w:type="dxa"/>
            <w:tcMar>
              <w:top w:w="28" w:type="dxa"/>
              <w:left w:w="28" w:type="dxa"/>
              <w:bottom w:w="28" w:type="dxa"/>
              <w:right w:w="28" w:type="dxa"/>
            </w:tcMar>
            <w:vAlign w:val="center"/>
          </w:tcPr>
          <w:p w14:paraId="57EF1043" w14:textId="4B2996E1" w:rsidR="00AB7FD4" w:rsidRPr="00AB7FD4" w:rsidRDefault="00AB7FD4" w:rsidP="00AB7FD4">
            <w:pPr>
              <w:spacing w:line="0" w:lineRule="atLeast"/>
              <w:jc w:val="center"/>
              <w:rPr>
                <w:rFonts w:ascii="Times New Roman" w:eastAsia="宋体" w:hAnsi="Times New Roman" w:cs="Times New Roman"/>
                <w:sz w:val="18"/>
                <w:szCs w:val="18"/>
              </w:rPr>
            </w:pPr>
          </w:p>
        </w:tc>
        <w:tc>
          <w:tcPr>
            <w:tcW w:w="611" w:type="dxa"/>
            <w:tcMar>
              <w:top w:w="28" w:type="dxa"/>
              <w:left w:w="28" w:type="dxa"/>
              <w:bottom w:w="28" w:type="dxa"/>
              <w:right w:w="28" w:type="dxa"/>
            </w:tcMar>
            <w:vAlign w:val="center"/>
          </w:tcPr>
          <w:p w14:paraId="094FCC9C" w14:textId="34A2231B" w:rsidR="00AB7FD4" w:rsidRPr="00AB7FD4" w:rsidRDefault="00AB7FD4" w:rsidP="00AB7FD4">
            <w:pPr>
              <w:spacing w:line="0" w:lineRule="atLeast"/>
              <w:jc w:val="center"/>
              <w:rPr>
                <w:rFonts w:ascii="Times New Roman" w:eastAsia="宋体" w:hAnsi="Times New Roman" w:cs="Times New Roman"/>
                <w:sz w:val="18"/>
                <w:szCs w:val="18"/>
              </w:rPr>
            </w:pPr>
          </w:p>
        </w:tc>
        <w:tc>
          <w:tcPr>
            <w:tcW w:w="611" w:type="dxa"/>
            <w:tcMar>
              <w:top w:w="28" w:type="dxa"/>
              <w:left w:w="28" w:type="dxa"/>
              <w:bottom w:w="28" w:type="dxa"/>
              <w:right w:w="28" w:type="dxa"/>
            </w:tcMar>
            <w:vAlign w:val="center"/>
          </w:tcPr>
          <w:p w14:paraId="55693039" w14:textId="3220EFF4" w:rsidR="00AB7FD4" w:rsidRPr="00AB7FD4" w:rsidRDefault="00AB7FD4" w:rsidP="00AB7FD4">
            <w:pPr>
              <w:spacing w:line="0" w:lineRule="atLeast"/>
              <w:jc w:val="center"/>
              <w:rPr>
                <w:rFonts w:ascii="Times New Roman" w:eastAsia="宋体" w:hAnsi="Times New Roman" w:cs="Times New Roman"/>
                <w:sz w:val="18"/>
                <w:szCs w:val="18"/>
              </w:rPr>
            </w:pPr>
          </w:p>
        </w:tc>
        <w:tc>
          <w:tcPr>
            <w:tcW w:w="611" w:type="dxa"/>
            <w:tcMar>
              <w:top w:w="28" w:type="dxa"/>
              <w:left w:w="28" w:type="dxa"/>
              <w:bottom w:w="28" w:type="dxa"/>
              <w:right w:w="28" w:type="dxa"/>
            </w:tcMar>
            <w:vAlign w:val="center"/>
          </w:tcPr>
          <w:p w14:paraId="3F6BD359" w14:textId="62FD7FE9" w:rsidR="00AB7FD4" w:rsidRPr="00AB7FD4" w:rsidRDefault="00AB7FD4" w:rsidP="00AB7FD4">
            <w:pPr>
              <w:spacing w:line="0" w:lineRule="atLeast"/>
              <w:jc w:val="center"/>
              <w:rPr>
                <w:rFonts w:ascii="Times New Roman" w:eastAsia="宋体" w:hAnsi="Times New Roman" w:cs="Times New Roman"/>
                <w:sz w:val="18"/>
                <w:szCs w:val="18"/>
              </w:rPr>
            </w:pPr>
          </w:p>
        </w:tc>
        <w:tc>
          <w:tcPr>
            <w:tcW w:w="607" w:type="dxa"/>
            <w:tcMar>
              <w:top w:w="28" w:type="dxa"/>
              <w:left w:w="28" w:type="dxa"/>
              <w:bottom w:w="28" w:type="dxa"/>
              <w:right w:w="28" w:type="dxa"/>
            </w:tcMar>
            <w:vAlign w:val="center"/>
          </w:tcPr>
          <w:p w14:paraId="2697D29A" w14:textId="62DD6877" w:rsidR="00AB7FD4" w:rsidRPr="00AB7FD4" w:rsidRDefault="00AB7FD4" w:rsidP="00AB7FD4">
            <w:pPr>
              <w:spacing w:line="0" w:lineRule="atLeast"/>
              <w:jc w:val="center"/>
              <w:rPr>
                <w:rFonts w:ascii="Times New Roman" w:eastAsia="宋体" w:hAnsi="Times New Roman" w:cs="Times New Roman"/>
                <w:sz w:val="18"/>
                <w:szCs w:val="18"/>
              </w:rPr>
            </w:pPr>
          </w:p>
        </w:tc>
      </w:tr>
      <w:tr w:rsidR="00AB7FD4" w:rsidRPr="00AB7FD4" w14:paraId="310D1A83" w14:textId="77777777" w:rsidTr="00E04E53">
        <w:trPr>
          <w:jc w:val="center"/>
        </w:trPr>
        <w:tc>
          <w:tcPr>
            <w:tcW w:w="1162" w:type="dxa"/>
            <w:tcMar>
              <w:top w:w="28" w:type="dxa"/>
              <w:left w:w="28" w:type="dxa"/>
              <w:bottom w:w="28" w:type="dxa"/>
              <w:right w:w="28" w:type="dxa"/>
            </w:tcMar>
            <w:vAlign w:val="center"/>
          </w:tcPr>
          <w:p w14:paraId="5BF4BF17" w14:textId="7AFAC0FE"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534" w:type="dxa"/>
            <w:vAlign w:val="center"/>
          </w:tcPr>
          <w:p w14:paraId="410A5C1C" w14:textId="0B273A78"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57C8772" w14:textId="30FA3DF2"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565021F" w14:textId="772A688F"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F0F33B5" w14:textId="59FDC2E3"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53F756E" w14:textId="34B334CF"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07" w:type="dxa"/>
            <w:tcMar>
              <w:top w:w="28" w:type="dxa"/>
              <w:left w:w="28" w:type="dxa"/>
              <w:bottom w:w="28" w:type="dxa"/>
              <w:right w:w="28" w:type="dxa"/>
            </w:tcMar>
            <w:vAlign w:val="center"/>
          </w:tcPr>
          <w:p w14:paraId="0E88CC2A" w14:textId="373CDB3B"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bl>
    <w:p w14:paraId="0560CA15" w14:textId="136C1DC0" w:rsidR="000613B8" w:rsidRPr="00AB7FD4" w:rsidRDefault="000613B8" w:rsidP="000613B8">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color w:val="000000"/>
          <w:szCs w:val="21"/>
        </w:rPr>
        <w:t>3</w:t>
      </w:r>
      <w:r w:rsidRPr="00AB7FD4">
        <w:rPr>
          <w:rFonts w:ascii="仿宋" w:eastAsia="仿宋" w:hAnsi="仿宋" w:cs="Times New Roman"/>
          <w:color w:val="000000"/>
          <w:szCs w:val="21"/>
        </w:rPr>
        <w:t>-</w:t>
      </w:r>
      <w:r w:rsidR="00224E62">
        <w:rPr>
          <w:rFonts w:ascii="仿宋" w:eastAsia="仿宋" w:hAnsi="仿宋" w:cs="Times New Roman"/>
          <w:color w:val="000000"/>
          <w:szCs w:val="21"/>
        </w:rPr>
        <w:t>2</w:t>
      </w:r>
      <w:r w:rsidRPr="00AB7FD4">
        <w:rPr>
          <w:rFonts w:ascii="仿宋" w:eastAsia="仿宋" w:hAnsi="仿宋" w:cs="Times New Roman"/>
          <w:color w:val="000000"/>
          <w:szCs w:val="21"/>
        </w:rPr>
        <w:t xml:space="preserve"> </w:t>
      </w:r>
      <w:r w:rsidR="00224E62">
        <w:rPr>
          <w:rFonts w:ascii="仿宋" w:eastAsia="仿宋" w:hAnsi="仿宋" w:cs="Times New Roman" w:hint="eastAsia"/>
          <w:color w:val="000000"/>
          <w:szCs w:val="21"/>
        </w:rPr>
        <w:t>毕业论文（设计）</w:t>
      </w:r>
      <w:r w:rsidRPr="00AB7FD4">
        <w:rPr>
          <w:rFonts w:ascii="仿宋" w:eastAsia="仿宋" w:hAnsi="仿宋" w:cs="Times New Roman" w:hint="eastAsia"/>
          <w:color w:val="000000"/>
          <w:szCs w:val="21"/>
        </w:rPr>
        <w:t>：</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p w14:paraId="7D680430" w14:textId="77777777" w:rsidR="000613B8" w:rsidRPr="00224E62" w:rsidRDefault="000613B8" w:rsidP="00AB7FD4">
      <w:pPr>
        <w:spacing w:beforeLines="50" w:before="156" w:afterLines="50" w:after="156" w:line="276" w:lineRule="auto"/>
        <w:ind w:firstLineChars="200" w:firstLine="422"/>
        <w:rPr>
          <w:rFonts w:ascii="Times New Roman" w:eastAsia="宋体" w:hAnsi="Times New Roman" w:cs="Times New Roman"/>
          <w:b/>
          <w:bCs/>
          <w:color w:val="000000"/>
        </w:rPr>
      </w:pPr>
    </w:p>
    <w:p w14:paraId="55655CDF" w14:textId="0A7038CF" w:rsidR="00224E62" w:rsidRDefault="00224E62" w:rsidP="00224E62">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color w:val="000000"/>
          <w:szCs w:val="21"/>
        </w:rPr>
        <w:t>3</w:t>
      </w:r>
      <w:r w:rsidRPr="00AB7FD4">
        <w:rPr>
          <w:rFonts w:ascii="仿宋" w:eastAsia="仿宋" w:hAnsi="仿宋" w:cs="Times New Roman"/>
          <w:color w:val="000000"/>
          <w:szCs w:val="21"/>
        </w:rPr>
        <w:t>-</w:t>
      </w:r>
      <w:r>
        <w:rPr>
          <w:rFonts w:ascii="仿宋" w:eastAsia="仿宋" w:hAnsi="仿宋" w:cs="Times New Roman"/>
          <w:color w:val="000000"/>
          <w:szCs w:val="21"/>
        </w:rPr>
        <w:t>3</w:t>
      </w:r>
      <w:r>
        <w:rPr>
          <w:rFonts w:ascii="仿宋" w:eastAsia="仿宋" w:hAnsi="仿宋" w:cs="Times New Roman" w:hint="eastAsia"/>
          <w:color w:val="000000"/>
          <w:szCs w:val="21"/>
        </w:rPr>
        <w:t>专业实习实践</w:t>
      </w:r>
      <w:r w:rsidRPr="00AB7FD4">
        <w:rPr>
          <w:rFonts w:ascii="仿宋" w:eastAsia="仿宋" w:hAnsi="仿宋" w:cs="Times New Roman" w:hint="eastAsia"/>
          <w:color w:val="000000"/>
          <w:szCs w:val="21"/>
        </w:rPr>
        <w:t>：</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p w14:paraId="0E4011E1" w14:textId="4AFA8C73" w:rsidR="00224E62" w:rsidRDefault="00224E62" w:rsidP="00224E62">
      <w:pPr>
        <w:spacing w:beforeLines="50" w:before="156" w:afterLines="50" w:after="156" w:line="276" w:lineRule="auto"/>
        <w:ind w:firstLineChars="200" w:firstLine="420"/>
        <w:rPr>
          <w:rFonts w:ascii="仿宋" w:eastAsia="仿宋" w:hAnsi="仿宋" w:cs="Times New Roman"/>
          <w:color w:val="000000"/>
          <w:szCs w:val="21"/>
        </w:rPr>
      </w:pPr>
    </w:p>
    <w:p w14:paraId="08EAFBF6" w14:textId="5BD151F7" w:rsidR="00224E62" w:rsidRDefault="00224E62" w:rsidP="00224E62">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3</w:t>
      </w:r>
      <w:r>
        <w:rPr>
          <w:rFonts w:ascii="仿宋" w:eastAsia="仿宋" w:hAnsi="仿宋" w:cs="Times New Roman"/>
          <w:color w:val="000000"/>
          <w:szCs w:val="21"/>
        </w:rPr>
        <w:t xml:space="preserve">-4 </w:t>
      </w:r>
      <w:r>
        <w:rPr>
          <w:rFonts w:ascii="仿宋" w:eastAsia="仿宋" w:hAnsi="仿宋" w:cs="Times New Roman" w:hint="eastAsia"/>
          <w:color w:val="000000"/>
          <w:szCs w:val="21"/>
        </w:rPr>
        <w:t>创新创业实践：2学分</w:t>
      </w:r>
    </w:p>
    <w:p w14:paraId="1784FCD8" w14:textId="513A2355" w:rsidR="00224E62" w:rsidRPr="00AB7FD4" w:rsidRDefault="00224E62" w:rsidP="00224E62">
      <w:pPr>
        <w:spacing w:line="276" w:lineRule="auto"/>
        <w:ind w:firstLineChars="200" w:firstLine="400"/>
        <w:rPr>
          <w:rFonts w:ascii="Times New Roman" w:eastAsia="宋体" w:hAnsi="Times New Roman" w:cs="Times New Roman" w:hint="eastAsia"/>
          <w:color w:val="000000"/>
          <w:sz w:val="20"/>
        </w:rPr>
      </w:pPr>
      <w:r w:rsidRPr="00224E62">
        <w:rPr>
          <w:rFonts w:ascii="Times New Roman" w:eastAsia="宋体" w:hAnsi="Times New Roman" w:cs="Times New Roman" w:hint="eastAsia"/>
          <w:color w:val="000000"/>
          <w:sz w:val="20"/>
        </w:rPr>
        <w:t>根据《上海外国语大学本科生创新创业实践学分认定管理办法》和学院管理细则认定。</w:t>
      </w:r>
    </w:p>
    <w:p w14:paraId="5EBED05B" w14:textId="5DF40B0F" w:rsidR="00AB7FD4" w:rsidRPr="00AB7FD4" w:rsidRDefault="002E70BE" w:rsidP="00AB7FD4">
      <w:pPr>
        <w:spacing w:beforeLines="50" w:before="156" w:afterLines="50" w:after="156" w:line="276" w:lineRule="auto"/>
        <w:ind w:firstLineChars="200" w:firstLine="422"/>
        <w:rPr>
          <w:rFonts w:ascii="Times New Roman" w:eastAsia="宋体" w:hAnsi="Times New Roman" w:cs="Times New Roman"/>
          <w:b/>
          <w:bCs/>
          <w:color w:val="000000"/>
        </w:rPr>
      </w:pPr>
      <w:r>
        <w:rPr>
          <w:rFonts w:ascii="Times New Roman" w:eastAsia="宋体" w:hAnsi="Times New Roman" w:cs="Times New Roman"/>
          <w:b/>
          <w:bCs/>
          <w:color w:val="000000"/>
        </w:rPr>
        <w:t>4</w:t>
      </w:r>
      <w:r w:rsidR="00AB7FD4" w:rsidRPr="00AB7FD4">
        <w:rPr>
          <w:rFonts w:ascii="Times New Roman" w:eastAsia="宋体" w:hAnsi="Times New Roman" w:cs="Times New Roman" w:hint="eastAsia"/>
          <w:b/>
          <w:bCs/>
          <w:color w:val="000000"/>
        </w:rPr>
        <w:t>．培养方向课程：</w:t>
      </w:r>
      <w:r>
        <w:rPr>
          <w:rFonts w:ascii="Times New Roman" w:eastAsia="宋体" w:hAnsi="Times New Roman" w:cs="Times New Roman" w:hint="eastAsia"/>
          <w:b/>
          <w:bCs/>
          <w:color w:val="000000"/>
        </w:rPr>
        <w:t>*</w:t>
      </w:r>
      <w:r w:rsidR="00AB7FD4" w:rsidRPr="00AB7FD4">
        <w:rPr>
          <w:rFonts w:ascii="Times New Roman" w:eastAsia="宋体" w:hAnsi="Times New Roman" w:cs="Times New Roman" w:hint="eastAsia"/>
          <w:b/>
          <w:bCs/>
          <w:color w:val="000000"/>
        </w:rPr>
        <w:t>学分</w:t>
      </w:r>
    </w:p>
    <w:p w14:paraId="5B93D3FF" w14:textId="1B56419F" w:rsidR="00AB7FD4" w:rsidRDefault="002E70BE" w:rsidP="00AB7FD4">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color w:val="000000"/>
          <w:szCs w:val="21"/>
        </w:rPr>
        <w:t>4</w:t>
      </w:r>
      <w:r w:rsidR="00AB7FD4" w:rsidRPr="00AB7FD4">
        <w:rPr>
          <w:rFonts w:ascii="仿宋" w:eastAsia="仿宋" w:hAnsi="仿宋" w:cs="Times New Roman"/>
          <w:color w:val="000000"/>
          <w:szCs w:val="21"/>
        </w:rPr>
        <w:t>-</w:t>
      </w:r>
      <w:r>
        <w:rPr>
          <w:rFonts w:ascii="仿宋" w:eastAsia="仿宋" w:hAnsi="仿宋" w:cs="Times New Roman"/>
          <w:color w:val="000000"/>
          <w:szCs w:val="21"/>
        </w:rPr>
        <w:t>1</w:t>
      </w:r>
      <w:r w:rsidR="00AB7FD4" w:rsidRPr="00AB7FD4">
        <w:rPr>
          <w:rFonts w:ascii="仿宋" w:eastAsia="仿宋" w:hAnsi="仿宋" w:cs="Times New Roman"/>
          <w:color w:val="000000"/>
          <w:szCs w:val="21"/>
        </w:rPr>
        <w:t xml:space="preserve"> </w:t>
      </w:r>
      <w:r w:rsidR="00AB7FD4" w:rsidRPr="00AB7FD4">
        <w:rPr>
          <w:rFonts w:ascii="仿宋" w:eastAsia="仿宋" w:hAnsi="仿宋" w:cs="Times New Roman" w:hint="eastAsia"/>
          <w:color w:val="000000"/>
          <w:szCs w:val="21"/>
        </w:rPr>
        <w:t>专业方向课程：</w:t>
      </w:r>
      <w:r>
        <w:rPr>
          <w:rFonts w:ascii="仿宋" w:eastAsia="仿宋" w:hAnsi="仿宋" w:cs="Times New Roman"/>
          <w:color w:val="000000"/>
          <w:szCs w:val="21"/>
        </w:rPr>
        <w:t>*</w:t>
      </w:r>
      <w:r w:rsidR="00AB7FD4" w:rsidRPr="00AB7FD4">
        <w:rPr>
          <w:rFonts w:ascii="仿宋" w:eastAsia="仿宋" w:hAnsi="仿宋" w:cs="Times New Roman" w:hint="eastAsia"/>
          <w:color w:val="000000"/>
          <w:szCs w:val="21"/>
        </w:rPr>
        <w:t>学分</w:t>
      </w:r>
    </w:p>
    <w:p w14:paraId="7E47648B" w14:textId="3D7EE85B" w:rsidR="002E70BE" w:rsidRDefault="002E70BE" w:rsidP="000D33C2">
      <w:pPr>
        <w:spacing w:beforeLines="50" w:before="156" w:afterLines="50" w:after="156" w:line="276" w:lineRule="auto"/>
        <w:ind w:left="420" w:firstLineChars="200" w:firstLine="420"/>
        <w:rPr>
          <w:rFonts w:ascii="仿宋" w:eastAsia="仿宋" w:hAnsi="仿宋" w:cs="Times New Roman"/>
          <w:color w:val="000000"/>
          <w:szCs w:val="21"/>
        </w:rPr>
      </w:pPr>
      <w:r>
        <w:rPr>
          <w:rFonts w:ascii="仿宋" w:eastAsia="仿宋" w:hAnsi="仿宋" w:cs="Times New Roman"/>
          <w:color w:val="000000"/>
          <w:szCs w:val="21"/>
        </w:rPr>
        <w:t>4</w:t>
      </w:r>
      <w:r w:rsidRPr="00AB7FD4">
        <w:rPr>
          <w:rFonts w:ascii="仿宋" w:eastAsia="仿宋" w:hAnsi="仿宋" w:cs="Times New Roman"/>
          <w:color w:val="000000"/>
          <w:szCs w:val="21"/>
        </w:rPr>
        <w:t>-</w:t>
      </w:r>
      <w:r>
        <w:rPr>
          <w:rFonts w:ascii="仿宋" w:eastAsia="仿宋" w:hAnsi="仿宋" w:cs="Times New Roman"/>
          <w:color w:val="000000"/>
          <w:szCs w:val="21"/>
        </w:rPr>
        <w:t>1</w:t>
      </w:r>
      <w:r>
        <w:rPr>
          <w:rFonts w:ascii="仿宋" w:eastAsia="仿宋" w:hAnsi="仿宋" w:cs="Times New Roman"/>
          <w:color w:val="000000"/>
          <w:szCs w:val="21"/>
        </w:rPr>
        <w:t>-1 ***</w:t>
      </w:r>
      <w:r>
        <w:rPr>
          <w:rFonts w:ascii="仿宋" w:eastAsia="仿宋" w:hAnsi="仿宋" w:cs="Times New Roman" w:hint="eastAsia"/>
          <w:color w:val="000000"/>
          <w:szCs w:val="21"/>
        </w:rPr>
        <w:t>模块/方向</w:t>
      </w:r>
      <w:r w:rsidRPr="00AB7FD4">
        <w:rPr>
          <w:rFonts w:ascii="仿宋" w:eastAsia="仿宋" w:hAnsi="仿宋" w:cs="Times New Roman" w:hint="eastAsia"/>
          <w:color w:val="000000"/>
          <w:szCs w:val="21"/>
        </w:rPr>
        <w:t>：</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4"/>
        <w:gridCol w:w="4402"/>
        <w:gridCol w:w="611"/>
        <w:gridCol w:w="611"/>
        <w:gridCol w:w="611"/>
        <w:gridCol w:w="611"/>
        <w:gridCol w:w="607"/>
      </w:tblGrid>
      <w:tr w:rsidR="00AB7FD4" w:rsidRPr="00AB7FD4" w14:paraId="4044BC5F" w14:textId="77777777" w:rsidTr="00E04E53">
        <w:trPr>
          <w:trHeight w:val="20"/>
          <w:jc w:val="center"/>
        </w:trPr>
        <w:tc>
          <w:tcPr>
            <w:tcW w:w="1294" w:type="dxa"/>
            <w:tcMar>
              <w:top w:w="28" w:type="dxa"/>
              <w:left w:w="28" w:type="dxa"/>
              <w:bottom w:w="28" w:type="dxa"/>
              <w:right w:w="28" w:type="dxa"/>
            </w:tcMar>
            <w:vAlign w:val="center"/>
          </w:tcPr>
          <w:p w14:paraId="5138B347"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402" w:type="dxa"/>
            <w:vAlign w:val="center"/>
          </w:tcPr>
          <w:p w14:paraId="07429C3D" w14:textId="77777777" w:rsidR="00AB7FD4" w:rsidRPr="00AB7FD4" w:rsidRDefault="00AB7FD4" w:rsidP="00AB7FD4">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217083CA"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747C95A0"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6A8512A2"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0E28C644"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4D4AEA61"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4E0E769C"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1BE923AE" w14:textId="77777777" w:rsidR="00AB7FD4" w:rsidRPr="00AB7FD4" w:rsidRDefault="00AB7FD4" w:rsidP="00AB7FD4">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5A0A77FE"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5EAA2470" w14:textId="77777777" w:rsidR="00AB7FD4" w:rsidRPr="00AB7FD4" w:rsidRDefault="00AB7FD4" w:rsidP="00AB7FD4">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AB7FD4" w:rsidRPr="00AB7FD4" w14:paraId="2C760FE5" w14:textId="77777777" w:rsidTr="00E04E53">
        <w:trPr>
          <w:jc w:val="center"/>
        </w:trPr>
        <w:tc>
          <w:tcPr>
            <w:tcW w:w="1294" w:type="dxa"/>
            <w:tcMar>
              <w:top w:w="28" w:type="dxa"/>
              <w:left w:w="28" w:type="dxa"/>
              <w:bottom w:w="28" w:type="dxa"/>
              <w:right w:w="28" w:type="dxa"/>
            </w:tcMar>
            <w:vAlign w:val="center"/>
          </w:tcPr>
          <w:p w14:paraId="27FB60A1" w14:textId="08732F5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402" w:type="dxa"/>
            <w:vAlign w:val="center"/>
          </w:tcPr>
          <w:p w14:paraId="0CA3B40E" w14:textId="34505254"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F3F42D7" w14:textId="21397528"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8F4366E" w14:textId="3F6BAF86"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BD8EB69" w14:textId="07DCDF35"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11" w:type="dxa"/>
            <w:tcMar>
              <w:top w:w="28" w:type="dxa"/>
              <w:left w:w="28" w:type="dxa"/>
              <w:bottom w:w="28" w:type="dxa"/>
              <w:right w:w="28" w:type="dxa"/>
            </w:tcMar>
            <w:vAlign w:val="center"/>
          </w:tcPr>
          <w:p w14:paraId="1BCBDFA2" w14:textId="5758E1D7"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07" w:type="dxa"/>
            <w:vMerge w:val="restart"/>
            <w:tcMar>
              <w:top w:w="28" w:type="dxa"/>
              <w:left w:w="28" w:type="dxa"/>
              <w:bottom w:w="28" w:type="dxa"/>
              <w:right w:w="28" w:type="dxa"/>
            </w:tcMar>
            <w:vAlign w:val="center"/>
          </w:tcPr>
          <w:p w14:paraId="774EFE13" w14:textId="27147853"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4461685A" w14:textId="77777777" w:rsidTr="00E04E53">
        <w:trPr>
          <w:jc w:val="center"/>
        </w:trPr>
        <w:tc>
          <w:tcPr>
            <w:tcW w:w="1294" w:type="dxa"/>
            <w:tcMar>
              <w:top w:w="28" w:type="dxa"/>
              <w:left w:w="28" w:type="dxa"/>
              <w:bottom w:w="28" w:type="dxa"/>
              <w:right w:w="28" w:type="dxa"/>
            </w:tcMar>
            <w:vAlign w:val="center"/>
          </w:tcPr>
          <w:p w14:paraId="484C9ABC" w14:textId="46DA546D"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402" w:type="dxa"/>
            <w:vAlign w:val="center"/>
          </w:tcPr>
          <w:p w14:paraId="468655F7" w14:textId="01056402"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A9CC8D6" w14:textId="1565E4C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BD186FE" w14:textId="7E336991"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034A288" w14:textId="08D8BF66"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E4BF03B" w14:textId="45EBF9BE"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524BE372"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679A0F18" w14:textId="77777777" w:rsidTr="00E04E53">
        <w:trPr>
          <w:jc w:val="center"/>
        </w:trPr>
        <w:tc>
          <w:tcPr>
            <w:tcW w:w="1294" w:type="dxa"/>
            <w:tcMar>
              <w:top w:w="28" w:type="dxa"/>
              <w:left w:w="28" w:type="dxa"/>
              <w:bottom w:w="28" w:type="dxa"/>
              <w:right w:w="28" w:type="dxa"/>
            </w:tcMar>
            <w:vAlign w:val="center"/>
          </w:tcPr>
          <w:p w14:paraId="67ED19A9" w14:textId="11F2793F"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402" w:type="dxa"/>
            <w:vAlign w:val="center"/>
          </w:tcPr>
          <w:p w14:paraId="73E2C88B" w14:textId="0C78D0E4"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E347F18" w14:textId="4CEBC887"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EFCACA3" w14:textId="2CB23D7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E77B8CA" w14:textId="490A56D6"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1F8F37A" w14:textId="40E5C02D"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36A15DD9"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1BB7D7BA" w14:textId="77777777" w:rsidTr="00E04E53">
        <w:trPr>
          <w:jc w:val="center"/>
        </w:trPr>
        <w:tc>
          <w:tcPr>
            <w:tcW w:w="1294" w:type="dxa"/>
            <w:tcMar>
              <w:top w:w="28" w:type="dxa"/>
              <w:left w:w="28" w:type="dxa"/>
              <w:bottom w:w="28" w:type="dxa"/>
              <w:right w:w="28" w:type="dxa"/>
            </w:tcMar>
            <w:vAlign w:val="center"/>
          </w:tcPr>
          <w:p w14:paraId="1C41ED94" w14:textId="0E7AC46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402" w:type="dxa"/>
            <w:vAlign w:val="center"/>
          </w:tcPr>
          <w:p w14:paraId="542B9F74" w14:textId="1523838F"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890F517" w14:textId="5A1C924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C1745ED" w14:textId="09E610BB"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3E27562" w14:textId="1EF72228"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1BDF3BD" w14:textId="1E222521"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0F3C69E9"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r w:rsidR="00AB7FD4" w:rsidRPr="00AB7FD4" w14:paraId="7867897E" w14:textId="77777777" w:rsidTr="00E04E53">
        <w:trPr>
          <w:jc w:val="center"/>
        </w:trPr>
        <w:tc>
          <w:tcPr>
            <w:tcW w:w="1294" w:type="dxa"/>
            <w:tcMar>
              <w:top w:w="28" w:type="dxa"/>
              <w:left w:w="28" w:type="dxa"/>
              <w:bottom w:w="28" w:type="dxa"/>
              <w:right w:w="28" w:type="dxa"/>
            </w:tcMar>
            <w:vAlign w:val="center"/>
          </w:tcPr>
          <w:p w14:paraId="76DBCA5E" w14:textId="6540B3C0"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4402" w:type="dxa"/>
            <w:vAlign w:val="center"/>
          </w:tcPr>
          <w:p w14:paraId="42BB6AF7" w14:textId="2B688EF2" w:rsidR="00AB7FD4" w:rsidRPr="00AB7FD4" w:rsidRDefault="00AB7FD4" w:rsidP="00AB7FD4">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B036E7B" w14:textId="735F55B9"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DB23BFA" w14:textId="2C311E2C" w:rsidR="00AB7FD4" w:rsidRPr="00AB7FD4" w:rsidRDefault="00AB7FD4" w:rsidP="00AB7FD4">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9B3B0BF" w14:textId="74AD01F6"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D9081CC" w14:textId="16CDEA95" w:rsidR="00AB7FD4" w:rsidRPr="00AB7FD4" w:rsidRDefault="00AB7FD4" w:rsidP="00AB7FD4">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2BD07D66" w14:textId="77777777" w:rsidR="00AB7FD4" w:rsidRPr="00AB7FD4" w:rsidRDefault="00AB7FD4" w:rsidP="00AB7FD4">
            <w:pPr>
              <w:spacing w:line="0" w:lineRule="atLeast"/>
              <w:jc w:val="center"/>
              <w:rPr>
                <w:rFonts w:ascii="Times New Roman" w:eastAsia="宋体" w:hAnsi="Times New Roman" w:cs="Times New Roman"/>
                <w:color w:val="000000"/>
                <w:sz w:val="18"/>
                <w:szCs w:val="18"/>
              </w:rPr>
            </w:pPr>
          </w:p>
        </w:tc>
      </w:tr>
    </w:tbl>
    <w:p w14:paraId="398797EF" w14:textId="4916B48E" w:rsidR="002E70BE" w:rsidRDefault="002E70BE" w:rsidP="000D33C2">
      <w:pPr>
        <w:spacing w:beforeLines="50" w:before="156" w:afterLines="50" w:after="156" w:line="276" w:lineRule="auto"/>
        <w:ind w:left="420" w:firstLineChars="200" w:firstLine="420"/>
        <w:rPr>
          <w:rFonts w:ascii="仿宋" w:eastAsia="仿宋" w:hAnsi="仿宋" w:cs="Times New Roman"/>
          <w:color w:val="000000"/>
          <w:szCs w:val="21"/>
        </w:rPr>
      </w:pPr>
      <w:r>
        <w:rPr>
          <w:rFonts w:ascii="仿宋" w:eastAsia="仿宋" w:hAnsi="仿宋" w:cs="Times New Roman"/>
          <w:color w:val="000000"/>
          <w:szCs w:val="21"/>
        </w:rPr>
        <w:t>4</w:t>
      </w:r>
      <w:r w:rsidRPr="00AB7FD4">
        <w:rPr>
          <w:rFonts w:ascii="仿宋" w:eastAsia="仿宋" w:hAnsi="仿宋" w:cs="Times New Roman"/>
          <w:color w:val="000000"/>
          <w:szCs w:val="21"/>
        </w:rPr>
        <w:t>-</w:t>
      </w:r>
      <w:r>
        <w:rPr>
          <w:rFonts w:ascii="仿宋" w:eastAsia="仿宋" w:hAnsi="仿宋" w:cs="Times New Roman"/>
          <w:color w:val="000000"/>
          <w:szCs w:val="21"/>
        </w:rPr>
        <w:t>1-</w:t>
      </w:r>
      <w:r>
        <w:rPr>
          <w:rFonts w:ascii="仿宋" w:eastAsia="仿宋" w:hAnsi="仿宋" w:cs="Times New Roman"/>
          <w:color w:val="000000"/>
          <w:szCs w:val="21"/>
        </w:rPr>
        <w:t>2</w:t>
      </w:r>
      <w:r>
        <w:rPr>
          <w:rFonts w:ascii="仿宋" w:eastAsia="仿宋" w:hAnsi="仿宋" w:cs="Times New Roman"/>
          <w:color w:val="000000"/>
          <w:szCs w:val="21"/>
        </w:rPr>
        <w:t xml:space="preserve"> </w:t>
      </w:r>
      <w:r>
        <w:rPr>
          <w:rFonts w:ascii="仿宋" w:eastAsia="仿宋" w:hAnsi="仿宋" w:cs="Times New Roman"/>
          <w:color w:val="000000"/>
          <w:szCs w:val="21"/>
        </w:rPr>
        <w:t>***</w:t>
      </w:r>
      <w:r>
        <w:rPr>
          <w:rFonts w:ascii="仿宋" w:eastAsia="仿宋" w:hAnsi="仿宋" w:cs="Times New Roman" w:hint="eastAsia"/>
          <w:color w:val="000000"/>
          <w:szCs w:val="21"/>
        </w:rPr>
        <w:t>模块/方向</w:t>
      </w:r>
      <w:r w:rsidRPr="00AB7FD4">
        <w:rPr>
          <w:rFonts w:ascii="仿宋" w:eastAsia="仿宋" w:hAnsi="仿宋" w:cs="Times New Roman" w:hint="eastAsia"/>
          <w:color w:val="000000"/>
          <w:szCs w:val="21"/>
        </w:rPr>
        <w:t>：</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4"/>
        <w:gridCol w:w="4402"/>
        <w:gridCol w:w="611"/>
        <w:gridCol w:w="611"/>
        <w:gridCol w:w="611"/>
        <w:gridCol w:w="611"/>
        <w:gridCol w:w="607"/>
      </w:tblGrid>
      <w:tr w:rsidR="002E70BE" w:rsidRPr="00AB7FD4" w14:paraId="40CE7460" w14:textId="77777777" w:rsidTr="00E04E53">
        <w:trPr>
          <w:trHeight w:val="20"/>
          <w:jc w:val="center"/>
        </w:trPr>
        <w:tc>
          <w:tcPr>
            <w:tcW w:w="1294" w:type="dxa"/>
            <w:tcMar>
              <w:top w:w="28" w:type="dxa"/>
              <w:left w:w="28" w:type="dxa"/>
              <w:bottom w:w="28" w:type="dxa"/>
              <w:right w:w="28" w:type="dxa"/>
            </w:tcMar>
            <w:vAlign w:val="center"/>
          </w:tcPr>
          <w:p w14:paraId="21DC7448"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402" w:type="dxa"/>
            <w:vAlign w:val="center"/>
          </w:tcPr>
          <w:p w14:paraId="2165BA6F" w14:textId="77777777" w:rsidR="002E70BE" w:rsidRPr="00AB7FD4" w:rsidRDefault="002E70BE" w:rsidP="00E04E53">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56AE0AB7"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6DDDF8E0"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77A1A6E0"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0F8BE92C"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057CF1F6"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255B2DF4"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35FEBD56" w14:textId="77777777" w:rsidR="002E70BE" w:rsidRPr="00AB7FD4" w:rsidRDefault="002E70B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08B261F7" w14:textId="77777777" w:rsidR="002E70BE" w:rsidRPr="00AB7FD4" w:rsidRDefault="002E70BE"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3E64EC6A" w14:textId="77777777" w:rsidR="002E70BE" w:rsidRPr="00AB7FD4" w:rsidRDefault="002E70BE"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2E70BE" w:rsidRPr="00AB7FD4" w14:paraId="7824F91C" w14:textId="77777777" w:rsidTr="00E04E53">
        <w:trPr>
          <w:jc w:val="center"/>
        </w:trPr>
        <w:tc>
          <w:tcPr>
            <w:tcW w:w="1294" w:type="dxa"/>
            <w:tcMar>
              <w:top w:w="28" w:type="dxa"/>
              <w:left w:w="28" w:type="dxa"/>
              <w:bottom w:w="28" w:type="dxa"/>
              <w:right w:w="28" w:type="dxa"/>
            </w:tcMar>
            <w:vAlign w:val="center"/>
          </w:tcPr>
          <w:p w14:paraId="4B5366DC"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599DD38C" w14:textId="77777777" w:rsidR="002E70BE" w:rsidRPr="00AB7FD4" w:rsidRDefault="002E70B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6C98298"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BA3C7CD"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534E15B"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11" w:type="dxa"/>
            <w:tcMar>
              <w:top w:w="28" w:type="dxa"/>
              <w:left w:w="28" w:type="dxa"/>
              <w:bottom w:w="28" w:type="dxa"/>
              <w:right w:w="28" w:type="dxa"/>
            </w:tcMar>
            <w:vAlign w:val="center"/>
          </w:tcPr>
          <w:p w14:paraId="38B650C0"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07" w:type="dxa"/>
            <w:vMerge w:val="restart"/>
            <w:tcMar>
              <w:top w:w="28" w:type="dxa"/>
              <w:left w:w="28" w:type="dxa"/>
              <w:bottom w:w="28" w:type="dxa"/>
              <w:right w:w="28" w:type="dxa"/>
            </w:tcMar>
            <w:vAlign w:val="center"/>
          </w:tcPr>
          <w:p w14:paraId="4544B6C8"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r>
      <w:tr w:rsidR="002E70BE" w:rsidRPr="00AB7FD4" w14:paraId="122B0713" w14:textId="77777777" w:rsidTr="00E04E53">
        <w:trPr>
          <w:jc w:val="center"/>
        </w:trPr>
        <w:tc>
          <w:tcPr>
            <w:tcW w:w="1294" w:type="dxa"/>
            <w:tcMar>
              <w:top w:w="28" w:type="dxa"/>
              <w:left w:w="28" w:type="dxa"/>
              <w:bottom w:w="28" w:type="dxa"/>
              <w:right w:w="28" w:type="dxa"/>
            </w:tcMar>
            <w:vAlign w:val="center"/>
          </w:tcPr>
          <w:p w14:paraId="3D759AF0"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63C5B517" w14:textId="77777777" w:rsidR="002E70BE" w:rsidRPr="00AB7FD4" w:rsidRDefault="002E70B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2C10D45"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326E8B5"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6BA3D05"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1C3DDC7"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322009F7"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r>
      <w:tr w:rsidR="002E70BE" w:rsidRPr="00AB7FD4" w14:paraId="7F27695E" w14:textId="77777777" w:rsidTr="00E04E53">
        <w:trPr>
          <w:jc w:val="center"/>
        </w:trPr>
        <w:tc>
          <w:tcPr>
            <w:tcW w:w="1294" w:type="dxa"/>
            <w:tcMar>
              <w:top w:w="28" w:type="dxa"/>
              <w:left w:w="28" w:type="dxa"/>
              <w:bottom w:w="28" w:type="dxa"/>
              <w:right w:w="28" w:type="dxa"/>
            </w:tcMar>
            <w:vAlign w:val="center"/>
          </w:tcPr>
          <w:p w14:paraId="17BB1C2D"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0034ADA3" w14:textId="77777777" w:rsidR="002E70BE" w:rsidRPr="00AB7FD4" w:rsidRDefault="002E70B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FF5FE08"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B1F857A"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35051E5"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B6276FC"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6B7B959C"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r>
      <w:tr w:rsidR="002E70BE" w:rsidRPr="00AB7FD4" w14:paraId="5EC3AAB6" w14:textId="77777777" w:rsidTr="00E04E53">
        <w:trPr>
          <w:jc w:val="center"/>
        </w:trPr>
        <w:tc>
          <w:tcPr>
            <w:tcW w:w="1294" w:type="dxa"/>
            <w:tcMar>
              <w:top w:w="28" w:type="dxa"/>
              <w:left w:w="28" w:type="dxa"/>
              <w:bottom w:w="28" w:type="dxa"/>
              <w:right w:w="28" w:type="dxa"/>
            </w:tcMar>
            <w:vAlign w:val="center"/>
          </w:tcPr>
          <w:p w14:paraId="26024A57"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40EAA394" w14:textId="77777777" w:rsidR="002E70BE" w:rsidRPr="00AB7FD4" w:rsidRDefault="002E70B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492328C"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7A9C6CC"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73C8B2D"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8B41BFB"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30A255D5"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r>
      <w:tr w:rsidR="002E70BE" w:rsidRPr="00AB7FD4" w14:paraId="65E57974" w14:textId="77777777" w:rsidTr="00E04E53">
        <w:trPr>
          <w:jc w:val="center"/>
        </w:trPr>
        <w:tc>
          <w:tcPr>
            <w:tcW w:w="1294" w:type="dxa"/>
            <w:tcMar>
              <w:top w:w="28" w:type="dxa"/>
              <w:left w:w="28" w:type="dxa"/>
              <w:bottom w:w="28" w:type="dxa"/>
              <w:right w:w="28" w:type="dxa"/>
            </w:tcMar>
            <w:vAlign w:val="center"/>
          </w:tcPr>
          <w:p w14:paraId="1378FC42"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23723849" w14:textId="77777777" w:rsidR="002E70BE" w:rsidRPr="00AB7FD4" w:rsidRDefault="002E70B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FE606DB"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6A2048E"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095A54F"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7F3ACDA" w14:textId="77777777" w:rsidR="002E70BE" w:rsidRPr="00AB7FD4" w:rsidRDefault="002E70B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1A3B096E" w14:textId="77777777" w:rsidR="002E70BE" w:rsidRPr="00AB7FD4" w:rsidRDefault="002E70BE" w:rsidP="00E04E53">
            <w:pPr>
              <w:spacing w:line="0" w:lineRule="atLeast"/>
              <w:jc w:val="center"/>
              <w:rPr>
                <w:rFonts w:ascii="Times New Roman" w:eastAsia="宋体" w:hAnsi="Times New Roman" w:cs="Times New Roman"/>
                <w:color w:val="000000"/>
                <w:sz w:val="18"/>
                <w:szCs w:val="18"/>
              </w:rPr>
            </w:pPr>
          </w:p>
        </w:tc>
      </w:tr>
    </w:tbl>
    <w:p w14:paraId="19EB6FD6" w14:textId="33B70305" w:rsidR="000D33C2" w:rsidRDefault="000D33C2" w:rsidP="000D33C2">
      <w:pPr>
        <w:spacing w:beforeLines="50" w:before="156" w:afterLines="50" w:after="156" w:line="276" w:lineRule="auto"/>
        <w:ind w:left="420" w:firstLineChars="200" w:firstLine="420"/>
        <w:rPr>
          <w:rFonts w:ascii="仿宋" w:eastAsia="仿宋" w:hAnsi="仿宋" w:cs="Times New Roman"/>
          <w:color w:val="000000"/>
          <w:szCs w:val="21"/>
        </w:rPr>
      </w:pPr>
      <w:r>
        <w:rPr>
          <w:rFonts w:ascii="仿宋" w:eastAsia="仿宋" w:hAnsi="仿宋" w:cs="Times New Roman"/>
          <w:color w:val="000000"/>
          <w:szCs w:val="21"/>
        </w:rPr>
        <w:t>4</w:t>
      </w:r>
      <w:r w:rsidRPr="00AB7FD4">
        <w:rPr>
          <w:rFonts w:ascii="仿宋" w:eastAsia="仿宋" w:hAnsi="仿宋" w:cs="Times New Roman"/>
          <w:color w:val="000000"/>
          <w:szCs w:val="21"/>
        </w:rPr>
        <w:t>-</w:t>
      </w:r>
      <w:r>
        <w:rPr>
          <w:rFonts w:ascii="仿宋" w:eastAsia="仿宋" w:hAnsi="仿宋" w:cs="Times New Roman"/>
          <w:color w:val="000000"/>
          <w:szCs w:val="21"/>
        </w:rPr>
        <w:t>1-</w:t>
      </w:r>
      <w:r>
        <w:rPr>
          <w:rFonts w:ascii="仿宋" w:eastAsia="仿宋" w:hAnsi="仿宋" w:cs="Times New Roman"/>
          <w:color w:val="000000"/>
          <w:szCs w:val="21"/>
        </w:rPr>
        <w:t>3</w:t>
      </w:r>
      <w:r>
        <w:rPr>
          <w:rFonts w:ascii="仿宋" w:eastAsia="仿宋" w:hAnsi="仿宋" w:cs="Times New Roman"/>
          <w:color w:val="000000"/>
          <w:szCs w:val="21"/>
        </w:rPr>
        <w:t xml:space="preserve"> ***</w:t>
      </w:r>
      <w:r>
        <w:rPr>
          <w:rFonts w:ascii="仿宋" w:eastAsia="仿宋" w:hAnsi="仿宋" w:cs="Times New Roman" w:hint="eastAsia"/>
          <w:color w:val="000000"/>
          <w:szCs w:val="21"/>
        </w:rPr>
        <w:t>模块/方向</w:t>
      </w:r>
      <w:r w:rsidRPr="00AB7FD4">
        <w:rPr>
          <w:rFonts w:ascii="仿宋" w:eastAsia="仿宋" w:hAnsi="仿宋" w:cs="Times New Roman" w:hint="eastAsia"/>
          <w:color w:val="000000"/>
          <w:szCs w:val="21"/>
        </w:rPr>
        <w:t>：</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4"/>
        <w:gridCol w:w="4402"/>
        <w:gridCol w:w="611"/>
        <w:gridCol w:w="611"/>
        <w:gridCol w:w="611"/>
        <w:gridCol w:w="611"/>
        <w:gridCol w:w="607"/>
      </w:tblGrid>
      <w:tr w:rsidR="000D33C2" w:rsidRPr="00AB7FD4" w14:paraId="281C2AE3" w14:textId="77777777" w:rsidTr="00E04E53">
        <w:trPr>
          <w:trHeight w:val="20"/>
          <w:jc w:val="center"/>
        </w:trPr>
        <w:tc>
          <w:tcPr>
            <w:tcW w:w="1294" w:type="dxa"/>
            <w:tcMar>
              <w:top w:w="28" w:type="dxa"/>
              <w:left w:w="28" w:type="dxa"/>
              <w:bottom w:w="28" w:type="dxa"/>
              <w:right w:w="28" w:type="dxa"/>
            </w:tcMar>
            <w:vAlign w:val="center"/>
          </w:tcPr>
          <w:p w14:paraId="782E2BB2"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402" w:type="dxa"/>
            <w:vAlign w:val="center"/>
          </w:tcPr>
          <w:p w14:paraId="1E4F4C65" w14:textId="77777777" w:rsidR="000D33C2" w:rsidRPr="00AB7FD4" w:rsidRDefault="000D33C2" w:rsidP="00E04E53">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63327490"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21AEA928"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449C2C23"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tcMar>
              <w:top w:w="28" w:type="dxa"/>
              <w:left w:w="28" w:type="dxa"/>
              <w:bottom w:w="28" w:type="dxa"/>
              <w:right w:w="28" w:type="dxa"/>
            </w:tcMar>
            <w:vAlign w:val="center"/>
          </w:tcPr>
          <w:p w14:paraId="365614EE"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理论</w:t>
            </w:r>
          </w:p>
          <w:p w14:paraId="1F6DBC9D"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11" w:type="dxa"/>
            <w:vAlign w:val="center"/>
          </w:tcPr>
          <w:p w14:paraId="4FE997D2"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实践</w:t>
            </w:r>
          </w:p>
          <w:p w14:paraId="4F722363" w14:textId="77777777" w:rsidR="000D33C2" w:rsidRPr="00AB7FD4" w:rsidRDefault="000D33C2"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学时</w:t>
            </w:r>
          </w:p>
        </w:tc>
        <w:tc>
          <w:tcPr>
            <w:tcW w:w="607" w:type="dxa"/>
            <w:tcMar>
              <w:top w:w="28" w:type="dxa"/>
              <w:left w:w="28" w:type="dxa"/>
              <w:bottom w:w="28" w:type="dxa"/>
              <w:right w:w="28" w:type="dxa"/>
            </w:tcMar>
            <w:vAlign w:val="center"/>
          </w:tcPr>
          <w:p w14:paraId="68C46D78" w14:textId="77777777" w:rsidR="000D33C2" w:rsidRPr="00AB7FD4" w:rsidRDefault="000D33C2"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开课</w:t>
            </w:r>
          </w:p>
          <w:p w14:paraId="52A892FF" w14:textId="77777777" w:rsidR="000D33C2" w:rsidRPr="00AB7FD4" w:rsidRDefault="000D33C2"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学期</w:t>
            </w:r>
          </w:p>
        </w:tc>
      </w:tr>
      <w:tr w:rsidR="000D33C2" w:rsidRPr="00AB7FD4" w14:paraId="36899148" w14:textId="77777777" w:rsidTr="00E04E53">
        <w:trPr>
          <w:jc w:val="center"/>
        </w:trPr>
        <w:tc>
          <w:tcPr>
            <w:tcW w:w="1294" w:type="dxa"/>
            <w:tcMar>
              <w:top w:w="28" w:type="dxa"/>
              <w:left w:w="28" w:type="dxa"/>
              <w:bottom w:w="28" w:type="dxa"/>
              <w:right w:w="28" w:type="dxa"/>
            </w:tcMar>
            <w:vAlign w:val="center"/>
          </w:tcPr>
          <w:p w14:paraId="5BA60FAB"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0CB3FEB9" w14:textId="77777777" w:rsidR="000D33C2" w:rsidRPr="00AB7FD4" w:rsidRDefault="000D33C2"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03FAC63"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5C5401C"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B394C9D"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11" w:type="dxa"/>
            <w:tcMar>
              <w:top w:w="28" w:type="dxa"/>
              <w:left w:w="28" w:type="dxa"/>
              <w:bottom w:w="28" w:type="dxa"/>
              <w:right w:w="28" w:type="dxa"/>
            </w:tcMar>
            <w:vAlign w:val="center"/>
          </w:tcPr>
          <w:p w14:paraId="303CDFBA"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07" w:type="dxa"/>
            <w:vMerge w:val="restart"/>
            <w:tcMar>
              <w:top w:w="28" w:type="dxa"/>
              <w:left w:w="28" w:type="dxa"/>
              <w:bottom w:w="28" w:type="dxa"/>
              <w:right w:w="28" w:type="dxa"/>
            </w:tcMar>
            <w:vAlign w:val="center"/>
          </w:tcPr>
          <w:p w14:paraId="2A5FC15B"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r>
      <w:tr w:rsidR="000D33C2" w:rsidRPr="00AB7FD4" w14:paraId="3DA96353" w14:textId="77777777" w:rsidTr="00E04E53">
        <w:trPr>
          <w:jc w:val="center"/>
        </w:trPr>
        <w:tc>
          <w:tcPr>
            <w:tcW w:w="1294" w:type="dxa"/>
            <w:tcMar>
              <w:top w:w="28" w:type="dxa"/>
              <w:left w:w="28" w:type="dxa"/>
              <w:bottom w:w="28" w:type="dxa"/>
              <w:right w:w="28" w:type="dxa"/>
            </w:tcMar>
            <w:vAlign w:val="center"/>
          </w:tcPr>
          <w:p w14:paraId="56974D19"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05759F0A" w14:textId="77777777" w:rsidR="000D33C2" w:rsidRPr="00AB7FD4" w:rsidRDefault="000D33C2"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C62E5C7"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915BE09"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22848B1"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E799DF2"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5AAD191D"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r>
      <w:tr w:rsidR="000D33C2" w:rsidRPr="00AB7FD4" w14:paraId="79747A63" w14:textId="77777777" w:rsidTr="00E04E53">
        <w:trPr>
          <w:jc w:val="center"/>
        </w:trPr>
        <w:tc>
          <w:tcPr>
            <w:tcW w:w="1294" w:type="dxa"/>
            <w:tcMar>
              <w:top w:w="28" w:type="dxa"/>
              <w:left w:w="28" w:type="dxa"/>
              <w:bottom w:w="28" w:type="dxa"/>
              <w:right w:w="28" w:type="dxa"/>
            </w:tcMar>
            <w:vAlign w:val="center"/>
          </w:tcPr>
          <w:p w14:paraId="26542F4F"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06A7C078" w14:textId="77777777" w:rsidR="000D33C2" w:rsidRPr="00AB7FD4" w:rsidRDefault="000D33C2"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C8F7C1B"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579900B5"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3BD04FC"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574FA3C"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13B09C9A"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r>
      <w:tr w:rsidR="000D33C2" w:rsidRPr="00AB7FD4" w14:paraId="284C7C71" w14:textId="77777777" w:rsidTr="00E04E53">
        <w:trPr>
          <w:jc w:val="center"/>
        </w:trPr>
        <w:tc>
          <w:tcPr>
            <w:tcW w:w="1294" w:type="dxa"/>
            <w:tcMar>
              <w:top w:w="28" w:type="dxa"/>
              <w:left w:w="28" w:type="dxa"/>
              <w:bottom w:w="28" w:type="dxa"/>
              <w:right w:w="28" w:type="dxa"/>
            </w:tcMar>
            <w:vAlign w:val="center"/>
          </w:tcPr>
          <w:p w14:paraId="04881BE2"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74A26093" w14:textId="77777777" w:rsidR="000D33C2" w:rsidRPr="00AB7FD4" w:rsidRDefault="000D33C2"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45FDF71"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D0BA53A"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2CE7E3C"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6CD874F"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55CCAE6D"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r>
      <w:tr w:rsidR="000D33C2" w:rsidRPr="00AB7FD4" w14:paraId="4DA85B09" w14:textId="77777777" w:rsidTr="00E04E53">
        <w:trPr>
          <w:jc w:val="center"/>
        </w:trPr>
        <w:tc>
          <w:tcPr>
            <w:tcW w:w="1294" w:type="dxa"/>
            <w:tcMar>
              <w:top w:w="28" w:type="dxa"/>
              <w:left w:w="28" w:type="dxa"/>
              <w:bottom w:w="28" w:type="dxa"/>
              <w:right w:w="28" w:type="dxa"/>
            </w:tcMar>
            <w:vAlign w:val="center"/>
          </w:tcPr>
          <w:p w14:paraId="194EC3A9"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7DB4DE3E" w14:textId="77777777" w:rsidR="000D33C2" w:rsidRPr="00AB7FD4" w:rsidRDefault="000D33C2"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EBEE50A"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C65757F"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B5939D6"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90CC97E" w14:textId="77777777" w:rsidR="000D33C2" w:rsidRPr="00AB7FD4" w:rsidRDefault="000D33C2"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6A9ABF43" w14:textId="77777777" w:rsidR="000D33C2" w:rsidRPr="00AB7FD4" w:rsidRDefault="000D33C2" w:rsidP="00E04E53">
            <w:pPr>
              <w:spacing w:line="0" w:lineRule="atLeast"/>
              <w:jc w:val="center"/>
              <w:rPr>
                <w:rFonts w:ascii="Times New Roman" w:eastAsia="宋体" w:hAnsi="Times New Roman" w:cs="Times New Roman"/>
                <w:color w:val="000000"/>
                <w:sz w:val="18"/>
                <w:szCs w:val="18"/>
              </w:rPr>
            </w:pPr>
          </w:p>
        </w:tc>
      </w:tr>
    </w:tbl>
    <w:p w14:paraId="6498DE09" w14:textId="6DF6BACF" w:rsidR="000D33C2" w:rsidRDefault="000D33C2" w:rsidP="000D33C2">
      <w:pPr>
        <w:spacing w:beforeLines="50" w:before="156" w:afterLines="50" w:after="156" w:line="276" w:lineRule="auto"/>
        <w:ind w:firstLineChars="200" w:firstLine="420"/>
        <w:rPr>
          <w:rFonts w:ascii="仿宋" w:eastAsia="仿宋" w:hAnsi="仿宋" w:cs="Times New Roman"/>
          <w:color w:val="000000"/>
          <w:szCs w:val="21"/>
        </w:rPr>
      </w:pPr>
      <w:r>
        <w:rPr>
          <w:rFonts w:ascii="仿宋" w:eastAsia="仿宋" w:hAnsi="仿宋" w:cs="Times New Roman"/>
          <w:color w:val="000000"/>
          <w:szCs w:val="21"/>
        </w:rPr>
        <w:t>4</w:t>
      </w:r>
      <w:r w:rsidRPr="00AB7FD4">
        <w:rPr>
          <w:rFonts w:ascii="仿宋" w:eastAsia="仿宋" w:hAnsi="仿宋" w:cs="Times New Roman"/>
          <w:color w:val="000000"/>
          <w:szCs w:val="21"/>
        </w:rPr>
        <w:t>-</w:t>
      </w:r>
      <w:r>
        <w:rPr>
          <w:rFonts w:ascii="仿宋" w:eastAsia="仿宋" w:hAnsi="仿宋" w:cs="Times New Roman"/>
          <w:color w:val="000000"/>
          <w:szCs w:val="21"/>
        </w:rPr>
        <w:t>1</w:t>
      </w:r>
      <w:r>
        <w:rPr>
          <w:rFonts w:ascii="仿宋" w:eastAsia="仿宋" w:hAnsi="仿宋" w:cs="Times New Roman" w:hint="eastAsia"/>
          <w:color w:val="000000"/>
          <w:szCs w:val="21"/>
        </w:rPr>
        <w:t>多元选修</w:t>
      </w:r>
      <w:r w:rsidRPr="00AB7FD4">
        <w:rPr>
          <w:rFonts w:ascii="仿宋" w:eastAsia="仿宋" w:hAnsi="仿宋" w:cs="Times New Roman" w:hint="eastAsia"/>
          <w:color w:val="000000"/>
          <w:szCs w:val="21"/>
        </w:rPr>
        <w:t>课程：</w:t>
      </w:r>
      <w:r>
        <w:rPr>
          <w:rFonts w:ascii="仿宋" w:eastAsia="仿宋" w:hAnsi="仿宋" w:cs="Times New Roman"/>
          <w:color w:val="000000"/>
          <w:szCs w:val="21"/>
        </w:rPr>
        <w:t>*</w:t>
      </w:r>
      <w:r w:rsidRPr="00AB7FD4">
        <w:rPr>
          <w:rFonts w:ascii="仿宋" w:eastAsia="仿宋" w:hAnsi="仿宋" w:cs="Times New Roman" w:hint="eastAsia"/>
          <w:color w:val="000000"/>
          <w:szCs w:val="21"/>
        </w:rPr>
        <w:t>学分</w:t>
      </w:r>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4"/>
        <w:gridCol w:w="4402"/>
        <w:gridCol w:w="611"/>
        <w:gridCol w:w="611"/>
        <w:gridCol w:w="611"/>
        <w:gridCol w:w="611"/>
        <w:gridCol w:w="607"/>
      </w:tblGrid>
      <w:tr w:rsidR="004068EE" w:rsidRPr="00AB7FD4" w14:paraId="11FB7117" w14:textId="77777777" w:rsidTr="00E04E53">
        <w:trPr>
          <w:trHeight w:val="20"/>
          <w:jc w:val="center"/>
        </w:trPr>
        <w:tc>
          <w:tcPr>
            <w:tcW w:w="1294" w:type="dxa"/>
            <w:tcMar>
              <w:top w:w="28" w:type="dxa"/>
              <w:left w:w="28" w:type="dxa"/>
              <w:bottom w:w="28" w:type="dxa"/>
              <w:right w:w="28" w:type="dxa"/>
            </w:tcMar>
            <w:vAlign w:val="center"/>
          </w:tcPr>
          <w:p w14:paraId="03D9D21E"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课程代码</w:t>
            </w:r>
          </w:p>
        </w:tc>
        <w:tc>
          <w:tcPr>
            <w:tcW w:w="4402" w:type="dxa"/>
            <w:vAlign w:val="center"/>
          </w:tcPr>
          <w:p w14:paraId="565E7987" w14:textId="77777777" w:rsidR="004068EE" w:rsidRPr="00AB7FD4" w:rsidRDefault="004068EE" w:rsidP="00E04E53">
            <w:pPr>
              <w:spacing w:line="0" w:lineRule="atLeast"/>
              <w:jc w:val="center"/>
              <w:rPr>
                <w:rFonts w:ascii="Times New Roman" w:eastAsia="宋体" w:hAnsi="Times New Roman" w:cs="Times New Roman"/>
                <w:b/>
                <w:bCs/>
                <w:color w:val="000000"/>
                <w:sz w:val="18"/>
                <w:szCs w:val="18"/>
              </w:rPr>
            </w:pPr>
            <w:r w:rsidRPr="00AB7FD4">
              <w:rPr>
                <w:rFonts w:ascii="Times New Roman" w:eastAsia="宋体" w:hAnsi="Times New Roman" w:cs="Times New Roman" w:hint="eastAsia"/>
                <w:b/>
                <w:color w:val="000000"/>
                <w:sz w:val="18"/>
                <w:szCs w:val="18"/>
              </w:rPr>
              <w:t>课程名称</w:t>
            </w:r>
          </w:p>
        </w:tc>
        <w:tc>
          <w:tcPr>
            <w:tcW w:w="611" w:type="dxa"/>
            <w:tcMar>
              <w:top w:w="28" w:type="dxa"/>
              <w:left w:w="28" w:type="dxa"/>
              <w:bottom w:w="28" w:type="dxa"/>
              <w:right w:w="28" w:type="dxa"/>
            </w:tcMar>
            <w:vAlign w:val="center"/>
          </w:tcPr>
          <w:p w14:paraId="01690577"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bCs/>
                <w:color w:val="000000"/>
                <w:sz w:val="18"/>
                <w:szCs w:val="18"/>
              </w:rPr>
              <w:t>学分</w:t>
            </w:r>
          </w:p>
        </w:tc>
        <w:tc>
          <w:tcPr>
            <w:tcW w:w="611" w:type="dxa"/>
            <w:tcMar>
              <w:top w:w="28" w:type="dxa"/>
              <w:left w:w="28" w:type="dxa"/>
              <w:bottom w:w="28" w:type="dxa"/>
              <w:right w:w="28" w:type="dxa"/>
            </w:tcMar>
            <w:vAlign w:val="center"/>
          </w:tcPr>
          <w:p w14:paraId="35035C68"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t>总</w:t>
            </w:r>
          </w:p>
          <w:p w14:paraId="5CFCC1C5"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学时</w:t>
            </w:r>
          </w:p>
        </w:tc>
        <w:tc>
          <w:tcPr>
            <w:tcW w:w="611" w:type="dxa"/>
            <w:tcMar>
              <w:top w:w="28" w:type="dxa"/>
              <w:left w:w="28" w:type="dxa"/>
              <w:bottom w:w="28" w:type="dxa"/>
              <w:right w:w="28" w:type="dxa"/>
            </w:tcMar>
            <w:vAlign w:val="center"/>
          </w:tcPr>
          <w:p w14:paraId="67A28C8D"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理论</w:t>
            </w:r>
          </w:p>
          <w:p w14:paraId="61F6E79E"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学时</w:t>
            </w:r>
          </w:p>
        </w:tc>
        <w:tc>
          <w:tcPr>
            <w:tcW w:w="611" w:type="dxa"/>
            <w:vAlign w:val="center"/>
          </w:tcPr>
          <w:p w14:paraId="582095E7"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实践</w:t>
            </w:r>
          </w:p>
          <w:p w14:paraId="7523A245" w14:textId="77777777" w:rsidR="004068EE" w:rsidRPr="00AB7FD4" w:rsidRDefault="004068EE" w:rsidP="00E04E53">
            <w:pPr>
              <w:spacing w:line="0" w:lineRule="atLeast"/>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学时</w:t>
            </w:r>
          </w:p>
        </w:tc>
        <w:tc>
          <w:tcPr>
            <w:tcW w:w="607" w:type="dxa"/>
            <w:tcMar>
              <w:top w:w="28" w:type="dxa"/>
              <w:left w:w="28" w:type="dxa"/>
              <w:bottom w:w="28" w:type="dxa"/>
              <w:right w:w="28" w:type="dxa"/>
            </w:tcMar>
            <w:vAlign w:val="center"/>
          </w:tcPr>
          <w:p w14:paraId="73152BB9" w14:textId="77777777" w:rsidR="004068EE" w:rsidRPr="00AB7FD4" w:rsidRDefault="004068EE"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开课</w:t>
            </w:r>
          </w:p>
          <w:p w14:paraId="0E3B3F63" w14:textId="77777777" w:rsidR="004068EE" w:rsidRPr="00AB7FD4" w:rsidRDefault="004068EE" w:rsidP="00E04E53">
            <w:pPr>
              <w:adjustRightInd w:val="0"/>
              <w:snapToGrid w:val="0"/>
              <w:jc w:val="center"/>
              <w:rPr>
                <w:rFonts w:ascii="Times New Roman" w:eastAsia="宋体" w:hAnsi="Times New Roman" w:cs="Times New Roman"/>
                <w:b/>
                <w:color w:val="000000"/>
                <w:sz w:val="18"/>
                <w:szCs w:val="18"/>
              </w:rPr>
            </w:pPr>
            <w:r w:rsidRPr="00AB7FD4">
              <w:rPr>
                <w:rFonts w:ascii="Times New Roman" w:eastAsia="宋体" w:hAnsi="Times New Roman" w:cs="Times New Roman" w:hint="eastAsia"/>
                <w:b/>
                <w:color w:val="000000"/>
                <w:sz w:val="18"/>
                <w:szCs w:val="18"/>
              </w:rPr>
              <w:lastRenderedPageBreak/>
              <w:t>学期</w:t>
            </w:r>
          </w:p>
        </w:tc>
      </w:tr>
      <w:tr w:rsidR="004068EE" w:rsidRPr="00AB7FD4" w14:paraId="601EA3C0" w14:textId="77777777" w:rsidTr="00E04E53">
        <w:trPr>
          <w:jc w:val="center"/>
        </w:trPr>
        <w:tc>
          <w:tcPr>
            <w:tcW w:w="1294" w:type="dxa"/>
            <w:tcMar>
              <w:top w:w="28" w:type="dxa"/>
              <w:left w:w="28" w:type="dxa"/>
              <w:bottom w:w="28" w:type="dxa"/>
              <w:right w:w="28" w:type="dxa"/>
            </w:tcMar>
            <w:vAlign w:val="center"/>
          </w:tcPr>
          <w:p w14:paraId="762E34B4"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65A8C3D1" w14:textId="77777777" w:rsidR="004068EE" w:rsidRPr="00AB7FD4" w:rsidRDefault="004068E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166D0E75"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0D056B3"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39AF3B6"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11" w:type="dxa"/>
            <w:tcMar>
              <w:top w:w="28" w:type="dxa"/>
              <w:left w:w="28" w:type="dxa"/>
              <w:bottom w:w="28" w:type="dxa"/>
              <w:right w:w="28" w:type="dxa"/>
            </w:tcMar>
            <w:vAlign w:val="center"/>
          </w:tcPr>
          <w:p w14:paraId="6A844922"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kern w:val="0"/>
                <w:sz w:val="18"/>
                <w:szCs w:val="18"/>
              </w:rPr>
            </w:pPr>
          </w:p>
        </w:tc>
        <w:tc>
          <w:tcPr>
            <w:tcW w:w="607" w:type="dxa"/>
            <w:vMerge w:val="restart"/>
            <w:tcMar>
              <w:top w:w="28" w:type="dxa"/>
              <w:left w:w="28" w:type="dxa"/>
              <w:bottom w:w="28" w:type="dxa"/>
              <w:right w:w="28" w:type="dxa"/>
            </w:tcMar>
            <w:vAlign w:val="center"/>
          </w:tcPr>
          <w:p w14:paraId="6FF68A25"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r>
      <w:tr w:rsidR="004068EE" w:rsidRPr="00AB7FD4" w14:paraId="5865208C" w14:textId="77777777" w:rsidTr="00E04E53">
        <w:trPr>
          <w:jc w:val="center"/>
        </w:trPr>
        <w:tc>
          <w:tcPr>
            <w:tcW w:w="1294" w:type="dxa"/>
            <w:tcMar>
              <w:top w:w="28" w:type="dxa"/>
              <w:left w:w="28" w:type="dxa"/>
              <w:bottom w:w="28" w:type="dxa"/>
              <w:right w:w="28" w:type="dxa"/>
            </w:tcMar>
            <w:vAlign w:val="center"/>
          </w:tcPr>
          <w:p w14:paraId="127CF5C3"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5EECFABA" w14:textId="77777777" w:rsidR="004068EE" w:rsidRPr="00AB7FD4" w:rsidRDefault="004068E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45B96F3"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8BAB8E7"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E543A79"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0543BE2"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3A89ED65"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r>
      <w:tr w:rsidR="004068EE" w:rsidRPr="00AB7FD4" w14:paraId="70575F9F" w14:textId="77777777" w:rsidTr="00E04E53">
        <w:trPr>
          <w:jc w:val="center"/>
        </w:trPr>
        <w:tc>
          <w:tcPr>
            <w:tcW w:w="1294" w:type="dxa"/>
            <w:tcMar>
              <w:top w:w="28" w:type="dxa"/>
              <w:left w:w="28" w:type="dxa"/>
              <w:bottom w:w="28" w:type="dxa"/>
              <w:right w:w="28" w:type="dxa"/>
            </w:tcMar>
            <w:vAlign w:val="center"/>
          </w:tcPr>
          <w:p w14:paraId="3A9E6F74"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6B2691C0" w14:textId="77777777" w:rsidR="004068EE" w:rsidRPr="00AB7FD4" w:rsidRDefault="004068E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41B26012"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31C6CFA"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48D95E1"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6BB914F"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44C262DC"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r>
      <w:tr w:rsidR="004068EE" w:rsidRPr="00AB7FD4" w14:paraId="63BE55F4" w14:textId="77777777" w:rsidTr="00E04E53">
        <w:trPr>
          <w:jc w:val="center"/>
        </w:trPr>
        <w:tc>
          <w:tcPr>
            <w:tcW w:w="1294" w:type="dxa"/>
            <w:tcMar>
              <w:top w:w="28" w:type="dxa"/>
              <w:left w:w="28" w:type="dxa"/>
              <w:bottom w:w="28" w:type="dxa"/>
              <w:right w:w="28" w:type="dxa"/>
            </w:tcMar>
            <w:vAlign w:val="center"/>
          </w:tcPr>
          <w:p w14:paraId="62FC3E76"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01F51DB2" w14:textId="77777777" w:rsidR="004068EE" w:rsidRPr="00AB7FD4" w:rsidRDefault="004068E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3380ED90"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426741F"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241ACB2"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2C8ADDA4"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6665A02A"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r>
      <w:tr w:rsidR="004068EE" w:rsidRPr="00AB7FD4" w14:paraId="179EB38E" w14:textId="77777777" w:rsidTr="00E04E53">
        <w:trPr>
          <w:jc w:val="center"/>
        </w:trPr>
        <w:tc>
          <w:tcPr>
            <w:tcW w:w="1294" w:type="dxa"/>
            <w:tcMar>
              <w:top w:w="28" w:type="dxa"/>
              <w:left w:w="28" w:type="dxa"/>
              <w:bottom w:w="28" w:type="dxa"/>
              <w:right w:w="28" w:type="dxa"/>
            </w:tcMar>
            <w:vAlign w:val="center"/>
          </w:tcPr>
          <w:p w14:paraId="17F464A9"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4402" w:type="dxa"/>
            <w:vAlign w:val="center"/>
          </w:tcPr>
          <w:p w14:paraId="15C653E8" w14:textId="77777777" w:rsidR="004068EE" w:rsidRPr="00AB7FD4" w:rsidRDefault="004068EE" w:rsidP="00E04E53">
            <w:pPr>
              <w:spacing w:line="0" w:lineRule="atLeast"/>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48D9AB5"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77751121"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611F1719"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11" w:type="dxa"/>
            <w:tcMar>
              <w:top w:w="28" w:type="dxa"/>
              <w:left w:w="28" w:type="dxa"/>
              <w:bottom w:w="28" w:type="dxa"/>
              <w:right w:w="28" w:type="dxa"/>
            </w:tcMar>
            <w:vAlign w:val="center"/>
          </w:tcPr>
          <w:p w14:paraId="00C5FA85" w14:textId="77777777" w:rsidR="004068EE" w:rsidRPr="00AB7FD4" w:rsidRDefault="004068EE" w:rsidP="00E04E53">
            <w:pPr>
              <w:widowControl/>
              <w:adjustRightInd w:val="0"/>
              <w:snapToGrid w:val="0"/>
              <w:spacing w:line="0" w:lineRule="atLeast"/>
              <w:jc w:val="center"/>
              <w:rPr>
                <w:rFonts w:ascii="Times New Roman" w:eastAsia="宋体" w:hAnsi="Times New Roman" w:cs="Times New Roman"/>
                <w:color w:val="000000"/>
                <w:sz w:val="18"/>
                <w:szCs w:val="18"/>
              </w:rPr>
            </w:pPr>
          </w:p>
        </w:tc>
        <w:tc>
          <w:tcPr>
            <w:tcW w:w="607" w:type="dxa"/>
            <w:vMerge/>
            <w:tcMar>
              <w:top w:w="28" w:type="dxa"/>
              <w:left w:w="28" w:type="dxa"/>
              <w:bottom w:w="28" w:type="dxa"/>
              <w:right w:w="28" w:type="dxa"/>
            </w:tcMar>
            <w:vAlign w:val="center"/>
          </w:tcPr>
          <w:p w14:paraId="46286B07" w14:textId="77777777" w:rsidR="004068EE" w:rsidRPr="00AB7FD4" w:rsidRDefault="004068EE" w:rsidP="00E04E53">
            <w:pPr>
              <w:spacing w:line="0" w:lineRule="atLeast"/>
              <w:jc w:val="center"/>
              <w:rPr>
                <w:rFonts w:ascii="Times New Roman" w:eastAsia="宋体" w:hAnsi="Times New Roman" w:cs="Times New Roman"/>
                <w:color w:val="000000"/>
                <w:sz w:val="18"/>
                <w:szCs w:val="18"/>
              </w:rPr>
            </w:pPr>
          </w:p>
        </w:tc>
      </w:tr>
    </w:tbl>
    <w:p w14:paraId="6532371C" w14:textId="77777777" w:rsidR="00AB7FD4" w:rsidRPr="008B5451" w:rsidRDefault="00AB7FD4" w:rsidP="00E1183B">
      <w:pPr>
        <w:adjustRightInd w:val="0"/>
        <w:snapToGrid w:val="0"/>
        <w:spacing w:line="360" w:lineRule="auto"/>
        <w:ind w:firstLineChars="200" w:firstLine="420"/>
        <w:jc w:val="left"/>
        <w:rPr>
          <w:rFonts w:ascii="Times New Roman" w:eastAsia="宋体" w:hAnsi="Times New Roman" w:hint="eastAsia"/>
          <w:color w:val="000000" w:themeColor="text1"/>
          <w:szCs w:val="21"/>
        </w:rPr>
      </w:pPr>
    </w:p>
    <w:p w14:paraId="0D15D1C2" w14:textId="4F279509" w:rsidR="00E1183B" w:rsidRPr="008A31D4" w:rsidRDefault="004068EE" w:rsidP="00E1183B">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六</w:t>
      </w:r>
      <w:r w:rsidR="00E1183B" w:rsidRPr="008A31D4">
        <w:rPr>
          <w:rFonts w:ascii="Times New Roman" w:eastAsia="宋体" w:hAnsi="Times New Roman" w:hint="eastAsia"/>
          <w:b/>
          <w:color w:val="000000" w:themeColor="text1"/>
          <w:sz w:val="24"/>
          <w:szCs w:val="24"/>
        </w:rPr>
        <w:t>、课程修读引导图</w:t>
      </w:r>
    </w:p>
    <w:p w14:paraId="191CBBB9" w14:textId="3E5AFC84" w:rsidR="00E1183B" w:rsidRDefault="00E1183B" w:rsidP="00E1183B">
      <w:pPr>
        <w:adjustRightInd w:val="0"/>
        <w:snapToGrid w:val="0"/>
        <w:spacing w:line="360" w:lineRule="auto"/>
        <w:ind w:firstLine="480"/>
        <w:jc w:val="left"/>
        <w:rPr>
          <w:rFonts w:ascii="Times New Roman" w:eastAsia="宋体" w:hAnsi="Times New Roman"/>
          <w:color w:val="FF0000"/>
          <w:szCs w:val="21"/>
        </w:rPr>
      </w:pPr>
      <w:r w:rsidRPr="00E1183B">
        <w:rPr>
          <w:rFonts w:ascii="Times New Roman" w:eastAsia="宋体" w:hAnsi="Times New Roman" w:hint="eastAsia"/>
          <w:color w:val="FF0000"/>
          <w:szCs w:val="21"/>
        </w:rPr>
        <w:t>不限于固定表现形式，以路径图或树状结构表现课程修读的逻辑关系、专业学习的不同发展方向等内容，应根据学科专业特点，清晰、个性化、有逻辑地展示出具体的培养目标、培养要求所对应的课程修读要求，体现出每门课程对总体培养目标的支撑和贡献，方便学生根据课程修读指引做好专业学习规划。</w:t>
      </w:r>
    </w:p>
    <w:p w14:paraId="43963B0E" w14:textId="77777777" w:rsidR="004068EE" w:rsidRPr="00E1183B" w:rsidRDefault="004068EE" w:rsidP="00E1183B">
      <w:pPr>
        <w:adjustRightInd w:val="0"/>
        <w:snapToGrid w:val="0"/>
        <w:spacing w:line="360" w:lineRule="auto"/>
        <w:ind w:firstLine="480"/>
        <w:jc w:val="left"/>
        <w:rPr>
          <w:rFonts w:ascii="Times New Roman" w:eastAsia="宋体" w:hAnsi="Times New Roman" w:hint="eastAsia"/>
          <w:color w:val="FF0000"/>
          <w:szCs w:val="21"/>
        </w:rPr>
      </w:pPr>
    </w:p>
    <w:p w14:paraId="36967226" w14:textId="6E92E2CF" w:rsidR="00433CF9" w:rsidRPr="008A31D4" w:rsidRDefault="004068EE" w:rsidP="00E1183B">
      <w:pPr>
        <w:adjustRightInd w:val="0"/>
        <w:snapToGrid w:val="0"/>
        <w:spacing w:line="360" w:lineRule="auto"/>
        <w:jc w:val="left"/>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七</w:t>
      </w:r>
      <w:r w:rsidR="00433CF9" w:rsidRPr="008A31D4">
        <w:rPr>
          <w:rFonts w:ascii="Times New Roman" w:eastAsia="宋体" w:hAnsi="Times New Roman" w:hint="eastAsia"/>
          <w:b/>
          <w:color w:val="000000" w:themeColor="text1"/>
          <w:sz w:val="24"/>
          <w:szCs w:val="24"/>
        </w:rPr>
        <w:t>、国际化特色培养</w:t>
      </w:r>
    </w:p>
    <w:p w14:paraId="44A5DC05" w14:textId="77777777" w:rsidR="00433CF9" w:rsidRPr="00E1183B" w:rsidRDefault="006D0F50" w:rsidP="00E1183B">
      <w:pPr>
        <w:adjustRightInd w:val="0"/>
        <w:snapToGrid w:val="0"/>
        <w:spacing w:line="360" w:lineRule="auto"/>
        <w:ind w:firstLineChars="236" w:firstLine="496"/>
        <w:jc w:val="left"/>
        <w:rPr>
          <w:rFonts w:ascii="Times New Roman" w:eastAsia="宋体" w:hAnsi="Times New Roman"/>
          <w:color w:val="FF0000"/>
          <w:szCs w:val="21"/>
        </w:rPr>
      </w:pPr>
      <w:r w:rsidRPr="00E1183B">
        <w:rPr>
          <w:rFonts w:ascii="Times New Roman" w:eastAsia="宋体" w:hAnsi="Times New Roman" w:hint="eastAsia"/>
          <w:color w:val="FF0000"/>
          <w:szCs w:val="21"/>
        </w:rPr>
        <w:t>列明专业现有的国际化办学资源，如境外合作单位、交流项目、联合培养项目等，并说明专业对学生国际化学习的支持和相关要求。</w:t>
      </w:r>
    </w:p>
    <w:sectPr w:rsidR="00433CF9" w:rsidRPr="00E118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331B" w14:textId="77777777" w:rsidR="008261F0" w:rsidRDefault="008261F0" w:rsidP="00D92DDE">
      <w:r>
        <w:separator/>
      </w:r>
    </w:p>
  </w:endnote>
  <w:endnote w:type="continuationSeparator" w:id="0">
    <w:p w14:paraId="20C93FE2" w14:textId="77777777" w:rsidR="008261F0" w:rsidRDefault="008261F0" w:rsidP="00D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A5A8" w14:textId="77777777" w:rsidR="008261F0" w:rsidRDefault="008261F0" w:rsidP="00D92DDE">
      <w:r>
        <w:separator/>
      </w:r>
    </w:p>
  </w:footnote>
  <w:footnote w:type="continuationSeparator" w:id="0">
    <w:p w14:paraId="1CE1D7D2" w14:textId="77777777" w:rsidR="008261F0" w:rsidRDefault="008261F0" w:rsidP="00D9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2EDDE"/>
    <w:multiLevelType w:val="singleLevel"/>
    <w:tmpl w:val="9E72EDDE"/>
    <w:lvl w:ilvl="0">
      <w:start w:val="1"/>
      <w:numFmt w:val="decimal"/>
      <w:suff w:val="space"/>
      <w:lvlText w:val="%1."/>
      <w:lvlJc w:val="left"/>
    </w:lvl>
  </w:abstractNum>
  <w:abstractNum w:abstractNumId="1" w15:restartNumberingAfterBreak="0">
    <w:nsid w:val="A322D03A"/>
    <w:multiLevelType w:val="singleLevel"/>
    <w:tmpl w:val="A322D03A"/>
    <w:lvl w:ilvl="0">
      <w:start w:val="1"/>
      <w:numFmt w:val="chineseCounting"/>
      <w:suff w:val="nothing"/>
      <w:lvlText w:val="%1、"/>
      <w:lvlJc w:val="left"/>
      <w:rPr>
        <w:rFonts w:hint="eastAsia"/>
      </w:rPr>
    </w:lvl>
  </w:abstractNum>
  <w:abstractNum w:abstractNumId="2" w15:restartNumberingAfterBreak="0">
    <w:nsid w:val="B6BBC4EE"/>
    <w:multiLevelType w:val="singleLevel"/>
    <w:tmpl w:val="B6BBC4EE"/>
    <w:lvl w:ilvl="0">
      <w:start w:val="1"/>
      <w:numFmt w:val="chineseCounting"/>
      <w:suff w:val="nothing"/>
      <w:lvlText w:val="%1、"/>
      <w:lvlJc w:val="left"/>
      <w:rPr>
        <w:rFonts w:hint="eastAsia"/>
      </w:rPr>
    </w:lvl>
  </w:abstractNum>
  <w:abstractNum w:abstractNumId="3" w15:restartNumberingAfterBreak="0">
    <w:nsid w:val="C9299476"/>
    <w:multiLevelType w:val="singleLevel"/>
    <w:tmpl w:val="C9299476"/>
    <w:lvl w:ilvl="0">
      <w:start w:val="3"/>
      <w:numFmt w:val="decimal"/>
      <w:suff w:val="space"/>
      <w:lvlText w:val="%1."/>
      <w:lvlJc w:val="left"/>
    </w:lvl>
  </w:abstractNum>
  <w:abstractNum w:abstractNumId="4" w15:restartNumberingAfterBreak="0">
    <w:nsid w:val="E76A5565"/>
    <w:multiLevelType w:val="singleLevel"/>
    <w:tmpl w:val="E76A5565"/>
    <w:lvl w:ilvl="0">
      <w:start w:val="2"/>
      <w:numFmt w:val="decimal"/>
      <w:suff w:val="space"/>
      <w:lvlText w:val="%1."/>
      <w:lvlJc w:val="left"/>
    </w:lvl>
  </w:abstractNum>
  <w:abstractNum w:abstractNumId="5" w15:restartNumberingAfterBreak="0">
    <w:nsid w:val="0B2C561F"/>
    <w:multiLevelType w:val="multilevel"/>
    <w:tmpl w:val="0B2C561F"/>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12F2745C"/>
    <w:multiLevelType w:val="multilevel"/>
    <w:tmpl w:val="12F2745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3660C05"/>
    <w:multiLevelType w:val="singleLevel"/>
    <w:tmpl w:val="13660C05"/>
    <w:lvl w:ilvl="0">
      <w:start w:val="1"/>
      <w:numFmt w:val="decimal"/>
      <w:suff w:val="space"/>
      <w:lvlText w:val="%1."/>
      <w:lvlJc w:val="left"/>
    </w:lvl>
  </w:abstractNum>
  <w:abstractNum w:abstractNumId="8" w15:restartNumberingAfterBreak="0">
    <w:nsid w:val="1A781F40"/>
    <w:multiLevelType w:val="multilevel"/>
    <w:tmpl w:val="1A781F4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B792346"/>
    <w:multiLevelType w:val="multilevel"/>
    <w:tmpl w:val="1B79234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6362432"/>
    <w:multiLevelType w:val="hybridMultilevel"/>
    <w:tmpl w:val="49803954"/>
    <w:lvl w:ilvl="0" w:tplc="7B526DD6">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F00473"/>
    <w:multiLevelType w:val="singleLevel"/>
    <w:tmpl w:val="27F00473"/>
    <w:lvl w:ilvl="0">
      <w:start w:val="1"/>
      <w:numFmt w:val="decimal"/>
      <w:suff w:val="space"/>
      <w:lvlText w:val="%1."/>
      <w:lvlJc w:val="left"/>
    </w:lvl>
  </w:abstractNum>
  <w:abstractNum w:abstractNumId="12" w15:restartNumberingAfterBreak="0">
    <w:nsid w:val="38FA1383"/>
    <w:multiLevelType w:val="multilevel"/>
    <w:tmpl w:val="38FA13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87DC57A"/>
    <w:multiLevelType w:val="singleLevel"/>
    <w:tmpl w:val="487DC57A"/>
    <w:lvl w:ilvl="0">
      <w:start w:val="1"/>
      <w:numFmt w:val="chineseCounting"/>
      <w:suff w:val="nothing"/>
      <w:lvlText w:val="%1、"/>
      <w:lvlJc w:val="left"/>
      <w:rPr>
        <w:rFonts w:hint="eastAsia"/>
      </w:rPr>
    </w:lvl>
  </w:abstractNum>
  <w:abstractNum w:abstractNumId="14" w15:restartNumberingAfterBreak="0">
    <w:nsid w:val="5F6554A1"/>
    <w:multiLevelType w:val="singleLevel"/>
    <w:tmpl w:val="5F6554A1"/>
    <w:lvl w:ilvl="0">
      <w:start w:val="1"/>
      <w:numFmt w:val="chineseCounting"/>
      <w:suff w:val="nothing"/>
      <w:lvlText w:val="%1、"/>
      <w:lvlJc w:val="left"/>
      <w:rPr>
        <w:rFonts w:hint="eastAsia"/>
      </w:rPr>
    </w:lvl>
  </w:abstractNum>
  <w:abstractNum w:abstractNumId="15" w15:restartNumberingAfterBreak="0">
    <w:nsid w:val="69E94C19"/>
    <w:multiLevelType w:val="multilevel"/>
    <w:tmpl w:val="4BC069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27196107">
    <w:abstractNumId w:val="10"/>
  </w:num>
  <w:num w:numId="2" w16cid:durableId="1584684023">
    <w:abstractNumId w:val="15"/>
  </w:num>
  <w:num w:numId="3" w16cid:durableId="1944725607">
    <w:abstractNumId w:val="12"/>
  </w:num>
  <w:num w:numId="4" w16cid:durableId="720401722">
    <w:abstractNumId w:val="14"/>
  </w:num>
  <w:num w:numId="5" w16cid:durableId="14772967">
    <w:abstractNumId w:val="5"/>
  </w:num>
  <w:num w:numId="6" w16cid:durableId="2012679072">
    <w:abstractNumId w:val="2"/>
  </w:num>
  <w:num w:numId="7" w16cid:durableId="739720368">
    <w:abstractNumId w:val="7"/>
  </w:num>
  <w:num w:numId="8" w16cid:durableId="1681541278">
    <w:abstractNumId w:val="4"/>
  </w:num>
  <w:num w:numId="9" w16cid:durableId="682440892">
    <w:abstractNumId w:val="3"/>
  </w:num>
  <w:num w:numId="10" w16cid:durableId="1361855522">
    <w:abstractNumId w:val="0"/>
  </w:num>
  <w:num w:numId="11" w16cid:durableId="339312332">
    <w:abstractNumId w:val="9"/>
  </w:num>
  <w:num w:numId="12" w16cid:durableId="811605696">
    <w:abstractNumId w:val="13"/>
  </w:num>
  <w:num w:numId="13" w16cid:durableId="1891728042">
    <w:abstractNumId w:val="11"/>
  </w:num>
  <w:num w:numId="14" w16cid:durableId="389034136">
    <w:abstractNumId w:val="8"/>
  </w:num>
  <w:num w:numId="15" w16cid:durableId="38164618">
    <w:abstractNumId w:val="1"/>
  </w:num>
  <w:num w:numId="16" w16cid:durableId="1871452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F9"/>
    <w:rsid w:val="00005DB8"/>
    <w:rsid w:val="0003012E"/>
    <w:rsid w:val="000613B8"/>
    <w:rsid w:val="000D33C2"/>
    <w:rsid w:val="000E66B6"/>
    <w:rsid w:val="00103FC4"/>
    <w:rsid w:val="00163B8E"/>
    <w:rsid w:val="001A162B"/>
    <w:rsid w:val="001B1863"/>
    <w:rsid w:val="00210450"/>
    <w:rsid w:val="00224E62"/>
    <w:rsid w:val="0028713C"/>
    <w:rsid w:val="00287396"/>
    <w:rsid w:val="002C6447"/>
    <w:rsid w:val="002E1429"/>
    <w:rsid w:val="002E70BE"/>
    <w:rsid w:val="002F2FA5"/>
    <w:rsid w:val="003433CF"/>
    <w:rsid w:val="00371591"/>
    <w:rsid w:val="003A275D"/>
    <w:rsid w:val="003C1846"/>
    <w:rsid w:val="003E4583"/>
    <w:rsid w:val="00405DF4"/>
    <w:rsid w:val="004068EE"/>
    <w:rsid w:val="00433CF9"/>
    <w:rsid w:val="00451CB2"/>
    <w:rsid w:val="00500A18"/>
    <w:rsid w:val="00547978"/>
    <w:rsid w:val="005518B3"/>
    <w:rsid w:val="0056074F"/>
    <w:rsid w:val="005A37BB"/>
    <w:rsid w:val="00607CC2"/>
    <w:rsid w:val="00695918"/>
    <w:rsid w:val="00696249"/>
    <w:rsid w:val="006B2953"/>
    <w:rsid w:val="006B44DF"/>
    <w:rsid w:val="006D0F50"/>
    <w:rsid w:val="00711F44"/>
    <w:rsid w:val="00787FC4"/>
    <w:rsid w:val="007B496A"/>
    <w:rsid w:val="008261F0"/>
    <w:rsid w:val="00864D2B"/>
    <w:rsid w:val="008755FA"/>
    <w:rsid w:val="00897553"/>
    <w:rsid w:val="008A31D4"/>
    <w:rsid w:val="008B5451"/>
    <w:rsid w:val="00972F50"/>
    <w:rsid w:val="00A14501"/>
    <w:rsid w:val="00A608C2"/>
    <w:rsid w:val="00AB7FD4"/>
    <w:rsid w:val="00B107E3"/>
    <w:rsid w:val="00B13056"/>
    <w:rsid w:val="00BB6E38"/>
    <w:rsid w:val="00CB66E7"/>
    <w:rsid w:val="00CB6DE1"/>
    <w:rsid w:val="00D0289F"/>
    <w:rsid w:val="00D92DDE"/>
    <w:rsid w:val="00DE5681"/>
    <w:rsid w:val="00E1183B"/>
    <w:rsid w:val="00E555AC"/>
    <w:rsid w:val="00E84532"/>
    <w:rsid w:val="00ED2EAE"/>
    <w:rsid w:val="00F06445"/>
    <w:rsid w:val="00F35198"/>
    <w:rsid w:val="00F35C26"/>
    <w:rsid w:val="00F5279D"/>
    <w:rsid w:val="00F63B4F"/>
    <w:rsid w:val="00F85F4F"/>
    <w:rsid w:val="00FC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B016F"/>
  <w15:chartTrackingRefBased/>
  <w15:docId w15:val="{D66D2580-C71F-48A3-950B-2C52904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F9"/>
    <w:pPr>
      <w:widowControl w:val="0"/>
      <w:jc w:val="both"/>
    </w:pPr>
  </w:style>
  <w:style w:type="paragraph" w:styleId="1">
    <w:name w:val="heading 1"/>
    <w:basedOn w:val="a"/>
    <w:next w:val="a"/>
    <w:link w:val="10"/>
    <w:uiPriority w:val="9"/>
    <w:qFormat/>
    <w:rsid w:val="00AB7FD4"/>
    <w:pPr>
      <w:keepNext/>
      <w:keepLines/>
      <w:spacing w:after="160"/>
      <w:outlineLvl w:val="0"/>
    </w:pPr>
    <w:rPr>
      <w:rFonts w:ascii="Cambria" w:eastAsia="宋体" w:hAnsi="Cambria" w:cs="Cambria"/>
      <w:b/>
      <w:kern w:val="44"/>
      <w:sz w:val="28"/>
    </w:rPr>
  </w:style>
  <w:style w:type="paragraph" w:styleId="2">
    <w:name w:val="heading 2"/>
    <w:basedOn w:val="1"/>
    <w:next w:val="a"/>
    <w:link w:val="20"/>
    <w:uiPriority w:val="9"/>
    <w:unhideWhenUsed/>
    <w:qFormat/>
    <w:rsid w:val="00AB7FD4"/>
    <w:pPr>
      <w:spacing w:after="0"/>
      <w:outlineLvl w:val="1"/>
    </w:pPr>
  </w:style>
  <w:style w:type="paragraph" w:styleId="3">
    <w:name w:val="heading 3"/>
    <w:basedOn w:val="a"/>
    <w:next w:val="a"/>
    <w:link w:val="30"/>
    <w:uiPriority w:val="99"/>
    <w:qFormat/>
    <w:rsid w:val="00AB7FD4"/>
    <w:pPr>
      <w:keepNext/>
      <w:keepLines/>
      <w:spacing w:after="160" w:line="276" w:lineRule="auto"/>
      <w:ind w:firstLineChars="200" w:firstLine="720"/>
      <w:jc w:val="center"/>
      <w:outlineLvl w:val="2"/>
    </w:pPr>
    <w:rPr>
      <w:rFonts w:ascii="隶书" w:eastAsia="隶书" w:hAnsi="Times New Roman" w:cs="隶书"/>
      <w:kern w:val="44"/>
      <w:sz w:val="36"/>
      <w:szCs w:val="36"/>
      <w:u w:color="000000"/>
    </w:rPr>
  </w:style>
  <w:style w:type="paragraph" w:styleId="4">
    <w:name w:val="heading 4"/>
    <w:basedOn w:val="2"/>
    <w:next w:val="a"/>
    <w:link w:val="40"/>
    <w:uiPriority w:val="9"/>
    <w:unhideWhenUsed/>
    <w:qFormat/>
    <w:rsid w:val="00AB7FD4"/>
    <w:pPr>
      <w:outlineLvl w:val="3"/>
    </w:pPr>
  </w:style>
  <w:style w:type="paragraph" w:styleId="5">
    <w:name w:val="heading 5"/>
    <w:basedOn w:val="a"/>
    <w:next w:val="a"/>
    <w:link w:val="50"/>
    <w:uiPriority w:val="9"/>
    <w:unhideWhenUsed/>
    <w:qFormat/>
    <w:rsid w:val="00AB7FD4"/>
    <w:pPr>
      <w:adjustRightInd w:val="0"/>
      <w:snapToGrid w:val="0"/>
      <w:spacing w:after="160" w:line="0" w:lineRule="atLeast"/>
      <w:jc w:val="center"/>
      <w:outlineLvl w:val="4"/>
    </w:pPr>
    <w:rPr>
      <w:rFonts w:ascii="Times New Roman" w:eastAsia="华文新魏" w:hAnsi="Times New Roman"/>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教学计划小标题 Char"/>
    <w:link w:val="a3"/>
    <w:qFormat/>
    <w:rsid w:val="00433CF9"/>
    <w:rPr>
      <w:rFonts w:ascii="Times New Roman" w:eastAsia="宋体" w:hAnsi="Times New Roman" w:cs="Times New Roman"/>
      <w:b/>
      <w:color w:val="000000"/>
      <w:spacing w:val="4"/>
      <w:sz w:val="24"/>
      <w:szCs w:val="24"/>
    </w:rPr>
  </w:style>
  <w:style w:type="paragraph" w:customStyle="1" w:styleId="a3">
    <w:name w:val="教学计划小标题"/>
    <w:basedOn w:val="a"/>
    <w:link w:val="Char"/>
    <w:qFormat/>
    <w:rsid w:val="00433CF9"/>
    <w:pPr>
      <w:spacing w:beforeLines="100" w:before="312" w:afterLines="50" w:after="156"/>
    </w:pPr>
    <w:rPr>
      <w:rFonts w:ascii="Times New Roman" w:eastAsia="宋体" w:hAnsi="Times New Roman" w:cs="Times New Roman"/>
      <w:b/>
      <w:color w:val="000000"/>
      <w:spacing w:val="4"/>
      <w:sz w:val="24"/>
      <w:szCs w:val="24"/>
    </w:rPr>
  </w:style>
  <w:style w:type="paragraph" w:styleId="a4">
    <w:name w:val="header"/>
    <w:basedOn w:val="a"/>
    <w:link w:val="a5"/>
    <w:uiPriority w:val="99"/>
    <w:unhideWhenUsed/>
    <w:qFormat/>
    <w:rsid w:val="00D92D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D92DDE"/>
    <w:rPr>
      <w:sz w:val="18"/>
      <w:szCs w:val="18"/>
    </w:rPr>
  </w:style>
  <w:style w:type="paragraph" w:styleId="a6">
    <w:name w:val="footer"/>
    <w:basedOn w:val="a"/>
    <w:link w:val="a7"/>
    <w:uiPriority w:val="99"/>
    <w:unhideWhenUsed/>
    <w:qFormat/>
    <w:rsid w:val="00D92DDE"/>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D92DDE"/>
    <w:rPr>
      <w:sz w:val="18"/>
      <w:szCs w:val="18"/>
    </w:rPr>
  </w:style>
  <w:style w:type="table" w:styleId="a8">
    <w:name w:val="Table Grid"/>
    <w:basedOn w:val="a1"/>
    <w:uiPriority w:val="59"/>
    <w:qFormat/>
    <w:rsid w:val="00A6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unhideWhenUsed/>
    <w:qFormat/>
    <w:rsid w:val="001A162B"/>
    <w:rPr>
      <w:sz w:val="21"/>
      <w:szCs w:val="21"/>
    </w:rPr>
  </w:style>
  <w:style w:type="paragraph" w:styleId="aa">
    <w:name w:val="annotation text"/>
    <w:basedOn w:val="a"/>
    <w:link w:val="ab"/>
    <w:uiPriority w:val="99"/>
    <w:unhideWhenUsed/>
    <w:qFormat/>
    <w:rsid w:val="001A162B"/>
    <w:pPr>
      <w:jc w:val="left"/>
    </w:pPr>
  </w:style>
  <w:style w:type="character" w:customStyle="1" w:styleId="ab">
    <w:name w:val="批注文字 字符"/>
    <w:basedOn w:val="a0"/>
    <w:link w:val="aa"/>
    <w:uiPriority w:val="99"/>
    <w:semiHidden/>
    <w:qFormat/>
    <w:rsid w:val="001A162B"/>
  </w:style>
  <w:style w:type="paragraph" w:styleId="ac">
    <w:name w:val="annotation subject"/>
    <w:basedOn w:val="aa"/>
    <w:next w:val="aa"/>
    <w:link w:val="ad"/>
    <w:uiPriority w:val="99"/>
    <w:unhideWhenUsed/>
    <w:qFormat/>
    <w:rsid w:val="001A162B"/>
    <w:rPr>
      <w:b/>
      <w:bCs/>
    </w:rPr>
  </w:style>
  <w:style w:type="character" w:customStyle="1" w:styleId="ad">
    <w:name w:val="批注主题 字符"/>
    <w:basedOn w:val="ab"/>
    <w:link w:val="ac"/>
    <w:uiPriority w:val="99"/>
    <w:semiHidden/>
    <w:qFormat/>
    <w:rsid w:val="001A162B"/>
    <w:rPr>
      <w:b/>
      <w:bCs/>
    </w:rPr>
  </w:style>
  <w:style w:type="paragraph" w:styleId="ae">
    <w:name w:val="Balloon Text"/>
    <w:basedOn w:val="a"/>
    <w:link w:val="af"/>
    <w:uiPriority w:val="99"/>
    <w:unhideWhenUsed/>
    <w:qFormat/>
    <w:rsid w:val="001A162B"/>
    <w:rPr>
      <w:sz w:val="18"/>
      <w:szCs w:val="18"/>
    </w:rPr>
  </w:style>
  <w:style w:type="character" w:customStyle="1" w:styleId="af">
    <w:name w:val="批注框文本 字符"/>
    <w:basedOn w:val="a0"/>
    <w:link w:val="ae"/>
    <w:uiPriority w:val="99"/>
    <w:semiHidden/>
    <w:qFormat/>
    <w:rsid w:val="001A162B"/>
    <w:rPr>
      <w:sz w:val="18"/>
      <w:szCs w:val="18"/>
    </w:rPr>
  </w:style>
  <w:style w:type="paragraph" w:styleId="af0">
    <w:name w:val="List Paragraph"/>
    <w:basedOn w:val="a"/>
    <w:uiPriority w:val="34"/>
    <w:qFormat/>
    <w:rsid w:val="00E1183B"/>
    <w:pPr>
      <w:ind w:firstLineChars="200" w:firstLine="420"/>
    </w:pPr>
  </w:style>
  <w:style w:type="paragraph" w:customStyle="1" w:styleId="11">
    <w:name w:val="列出段落1"/>
    <w:basedOn w:val="a"/>
    <w:uiPriority w:val="34"/>
    <w:qFormat/>
    <w:rsid w:val="008B5451"/>
    <w:pPr>
      <w:spacing w:after="160" w:line="276" w:lineRule="auto"/>
      <w:ind w:firstLineChars="200" w:firstLine="420"/>
    </w:pPr>
    <w:rPr>
      <w:rFonts w:ascii="Times New Roman" w:eastAsia="宋体" w:hAnsi="Times New Roman"/>
    </w:rPr>
  </w:style>
  <w:style w:type="character" w:customStyle="1" w:styleId="10">
    <w:name w:val="标题 1 字符"/>
    <w:basedOn w:val="a0"/>
    <w:link w:val="1"/>
    <w:uiPriority w:val="9"/>
    <w:rsid w:val="00AB7FD4"/>
    <w:rPr>
      <w:rFonts w:ascii="Cambria" w:eastAsia="宋体" w:hAnsi="Cambria" w:cs="Cambria"/>
      <w:b/>
      <w:kern w:val="44"/>
      <w:sz w:val="28"/>
    </w:rPr>
  </w:style>
  <w:style w:type="character" w:customStyle="1" w:styleId="20">
    <w:name w:val="标题 2 字符"/>
    <w:basedOn w:val="a0"/>
    <w:link w:val="2"/>
    <w:uiPriority w:val="9"/>
    <w:qFormat/>
    <w:rsid w:val="00AB7FD4"/>
    <w:rPr>
      <w:rFonts w:ascii="Cambria" w:eastAsia="宋体" w:hAnsi="Cambria" w:cs="Cambria"/>
      <w:b/>
      <w:kern w:val="44"/>
      <w:sz w:val="28"/>
    </w:rPr>
  </w:style>
  <w:style w:type="character" w:customStyle="1" w:styleId="30">
    <w:name w:val="标题 3 字符"/>
    <w:basedOn w:val="a0"/>
    <w:link w:val="3"/>
    <w:uiPriority w:val="99"/>
    <w:qFormat/>
    <w:rsid w:val="00AB7FD4"/>
    <w:rPr>
      <w:rFonts w:ascii="隶书" w:eastAsia="隶书" w:hAnsi="Times New Roman" w:cs="隶书"/>
      <w:kern w:val="44"/>
      <w:sz w:val="36"/>
      <w:szCs w:val="36"/>
      <w:u w:color="000000"/>
    </w:rPr>
  </w:style>
  <w:style w:type="character" w:customStyle="1" w:styleId="40">
    <w:name w:val="标题 4 字符"/>
    <w:basedOn w:val="a0"/>
    <w:link w:val="4"/>
    <w:uiPriority w:val="9"/>
    <w:qFormat/>
    <w:rsid w:val="00AB7FD4"/>
    <w:rPr>
      <w:rFonts w:ascii="Cambria" w:eastAsia="宋体" w:hAnsi="Cambria" w:cs="Cambria"/>
      <w:b/>
      <w:kern w:val="44"/>
      <w:sz w:val="28"/>
    </w:rPr>
  </w:style>
  <w:style w:type="character" w:customStyle="1" w:styleId="50">
    <w:name w:val="标题 5 字符"/>
    <w:basedOn w:val="a0"/>
    <w:link w:val="5"/>
    <w:uiPriority w:val="9"/>
    <w:qFormat/>
    <w:rsid w:val="00AB7FD4"/>
    <w:rPr>
      <w:rFonts w:ascii="Times New Roman" w:eastAsia="华文新魏" w:hAnsi="Times New Roman"/>
      <w:sz w:val="40"/>
      <w:szCs w:val="40"/>
    </w:rPr>
  </w:style>
  <w:style w:type="numbering" w:customStyle="1" w:styleId="12">
    <w:name w:val="无列表1"/>
    <w:next w:val="a2"/>
    <w:uiPriority w:val="99"/>
    <w:semiHidden/>
    <w:unhideWhenUsed/>
    <w:rsid w:val="00AB7FD4"/>
  </w:style>
  <w:style w:type="table" w:customStyle="1" w:styleId="13">
    <w:name w:val="网格型1"/>
    <w:basedOn w:val="a1"/>
    <w:next w:val="a8"/>
    <w:uiPriority w:val="59"/>
    <w:qFormat/>
    <w:rsid w:val="00AB7FD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AB7FD4"/>
    <w:rPr>
      <w:b/>
    </w:rPr>
  </w:style>
  <w:style w:type="character" w:customStyle="1" w:styleId="14">
    <w:name w:val="超链接1"/>
    <w:basedOn w:val="a0"/>
    <w:uiPriority w:val="99"/>
    <w:unhideWhenUsed/>
    <w:qFormat/>
    <w:rsid w:val="00AB7FD4"/>
    <w:rPr>
      <w:color w:val="0563C1"/>
      <w:u w:val="single"/>
    </w:rPr>
  </w:style>
  <w:style w:type="character" w:customStyle="1" w:styleId="af2">
    <w:name w:val="学院名 字符"/>
    <w:link w:val="af3"/>
    <w:qFormat/>
    <w:rsid w:val="00AB7FD4"/>
    <w:rPr>
      <w:rFonts w:ascii="Times New Roman" w:eastAsia="宋体" w:hAnsi="Times New Roman" w:cs="Times New Roman"/>
      <w:b/>
      <w:color w:val="000000"/>
      <w:spacing w:val="4"/>
      <w:sz w:val="24"/>
      <w:szCs w:val="24"/>
    </w:rPr>
  </w:style>
  <w:style w:type="paragraph" w:customStyle="1" w:styleId="af3">
    <w:name w:val="学院名"/>
    <w:basedOn w:val="a"/>
    <w:link w:val="af2"/>
    <w:qFormat/>
    <w:rsid w:val="00AB7FD4"/>
    <w:pPr>
      <w:spacing w:beforeLines="100" w:before="312" w:afterLines="50" w:after="156" w:line="276" w:lineRule="auto"/>
      <w:ind w:firstLineChars="200" w:firstLine="720"/>
    </w:pPr>
    <w:rPr>
      <w:rFonts w:ascii="Times New Roman" w:eastAsia="宋体" w:hAnsi="Times New Roman" w:cs="Times New Roman"/>
      <w:b/>
      <w:color w:val="000000"/>
      <w:spacing w:val="4"/>
      <w:sz w:val="24"/>
      <w:szCs w:val="24"/>
    </w:rPr>
  </w:style>
  <w:style w:type="paragraph" w:customStyle="1" w:styleId="af4">
    <w:name w:val="学院名称"/>
    <w:basedOn w:val="a"/>
    <w:link w:val="af5"/>
    <w:qFormat/>
    <w:rsid w:val="00AB7FD4"/>
    <w:pPr>
      <w:spacing w:after="100" w:line="312" w:lineRule="auto"/>
      <w:jc w:val="center"/>
      <w:outlineLvl w:val="0"/>
    </w:pPr>
    <w:rPr>
      <w:rFonts w:ascii="华文新魏" w:eastAsia="华文新魏" w:hAnsi="Times New Roman"/>
      <w:sz w:val="44"/>
      <w:szCs w:val="44"/>
    </w:rPr>
  </w:style>
  <w:style w:type="paragraph" w:customStyle="1" w:styleId="15">
    <w:name w:val="专业名称1"/>
    <w:basedOn w:val="a"/>
    <w:link w:val="16"/>
    <w:qFormat/>
    <w:rsid w:val="00AB7FD4"/>
    <w:pPr>
      <w:adjustRightInd w:val="0"/>
      <w:snapToGrid w:val="0"/>
      <w:spacing w:after="160" w:line="0" w:lineRule="atLeast"/>
      <w:jc w:val="center"/>
      <w:outlineLvl w:val="1"/>
    </w:pPr>
    <w:rPr>
      <w:rFonts w:ascii="Times New Roman" w:eastAsia="华文新魏" w:hAnsi="Times New Roman"/>
      <w:sz w:val="40"/>
      <w:szCs w:val="40"/>
    </w:rPr>
  </w:style>
  <w:style w:type="character" w:customStyle="1" w:styleId="af5">
    <w:name w:val="学院名称 字符"/>
    <w:basedOn w:val="50"/>
    <w:link w:val="af4"/>
    <w:qFormat/>
    <w:rsid w:val="00AB7FD4"/>
    <w:rPr>
      <w:rFonts w:ascii="华文新魏" w:eastAsia="华文新魏" w:hAnsi="Times New Roman"/>
      <w:sz w:val="44"/>
      <w:szCs w:val="44"/>
    </w:rPr>
  </w:style>
  <w:style w:type="paragraph" w:customStyle="1" w:styleId="21">
    <w:name w:val="专业名称2"/>
    <w:basedOn w:val="a"/>
    <w:link w:val="22"/>
    <w:qFormat/>
    <w:rsid w:val="00AB7FD4"/>
    <w:pPr>
      <w:spacing w:beforeLines="50" w:before="156" w:line="276" w:lineRule="auto"/>
      <w:jc w:val="center"/>
      <w:outlineLvl w:val="2"/>
    </w:pPr>
    <w:rPr>
      <w:rFonts w:ascii="华文新魏" w:eastAsia="华文新魏" w:hAnsi="Times New Roman"/>
      <w:sz w:val="36"/>
      <w:szCs w:val="36"/>
    </w:rPr>
  </w:style>
  <w:style w:type="character" w:customStyle="1" w:styleId="16">
    <w:name w:val="专业名称1 字符"/>
    <w:basedOn w:val="af5"/>
    <w:link w:val="15"/>
    <w:qFormat/>
    <w:rsid w:val="00AB7FD4"/>
    <w:rPr>
      <w:rFonts w:ascii="Times New Roman" w:eastAsia="华文新魏" w:hAnsi="Times New Roman"/>
      <w:sz w:val="40"/>
      <w:szCs w:val="40"/>
    </w:rPr>
  </w:style>
  <w:style w:type="paragraph" w:customStyle="1" w:styleId="af6">
    <w:name w:val="专业内分段"/>
    <w:basedOn w:val="4"/>
    <w:link w:val="af7"/>
    <w:qFormat/>
    <w:rsid w:val="00AB7FD4"/>
    <w:pPr>
      <w:spacing w:before="60" w:after="60"/>
    </w:pPr>
    <w:rPr>
      <w:sz w:val="24"/>
      <w:szCs w:val="36"/>
    </w:rPr>
  </w:style>
  <w:style w:type="character" w:customStyle="1" w:styleId="22">
    <w:name w:val="专业名称2 字符"/>
    <w:basedOn w:val="16"/>
    <w:link w:val="21"/>
    <w:qFormat/>
    <w:rsid w:val="00AB7FD4"/>
    <w:rPr>
      <w:rFonts w:ascii="华文新魏" w:eastAsia="华文新魏" w:hAnsi="Times New Roman"/>
      <w:sz w:val="36"/>
      <w:szCs w:val="36"/>
    </w:rPr>
  </w:style>
  <w:style w:type="paragraph" w:customStyle="1" w:styleId="af8">
    <w:name w:val="教学计划名"/>
    <w:basedOn w:val="21"/>
    <w:link w:val="af9"/>
    <w:qFormat/>
    <w:rsid w:val="00AB7FD4"/>
    <w:rPr>
      <w:rFonts w:cs="Cambria"/>
      <w:kern w:val="44"/>
    </w:rPr>
  </w:style>
  <w:style w:type="character" w:customStyle="1" w:styleId="af7">
    <w:name w:val="专业内分段 字符"/>
    <w:basedOn w:val="22"/>
    <w:link w:val="af6"/>
    <w:qFormat/>
    <w:rsid w:val="00AB7FD4"/>
    <w:rPr>
      <w:rFonts w:ascii="Cambria" w:eastAsia="宋体" w:hAnsi="Cambria" w:cs="Cambria"/>
      <w:b/>
      <w:kern w:val="44"/>
      <w:sz w:val="24"/>
      <w:szCs w:val="36"/>
    </w:rPr>
  </w:style>
  <w:style w:type="character" w:customStyle="1" w:styleId="af9">
    <w:name w:val="教学计划名 字符"/>
    <w:basedOn w:val="af7"/>
    <w:link w:val="af8"/>
    <w:qFormat/>
    <w:rsid w:val="00AB7FD4"/>
    <w:rPr>
      <w:rFonts w:ascii="华文新魏" w:eastAsia="华文新魏" w:hAnsi="Times New Roman" w:cs="Cambria"/>
      <w:b w:val="0"/>
      <w:kern w:val="44"/>
      <w:sz w:val="36"/>
      <w:szCs w:val="36"/>
    </w:rPr>
  </w:style>
  <w:style w:type="paragraph" w:customStyle="1" w:styleId="afa">
    <w:name w:val="培养计划"/>
    <w:basedOn w:val="a"/>
    <w:link w:val="afb"/>
    <w:qFormat/>
    <w:rsid w:val="00AB7FD4"/>
    <w:pPr>
      <w:spacing w:after="160" w:line="276" w:lineRule="auto"/>
      <w:jc w:val="center"/>
    </w:pPr>
    <w:rPr>
      <w:rFonts w:ascii="华文新魏" w:eastAsia="华文新魏" w:hAnsi="Times New Roman"/>
      <w:sz w:val="36"/>
      <w:szCs w:val="36"/>
    </w:rPr>
  </w:style>
  <w:style w:type="character" w:customStyle="1" w:styleId="afb">
    <w:name w:val="培养计划 字符"/>
    <w:basedOn w:val="a0"/>
    <w:link w:val="afa"/>
    <w:qFormat/>
    <w:rsid w:val="00AB7FD4"/>
    <w:rPr>
      <w:rFonts w:ascii="华文新魏" w:eastAsia="华文新魏" w:hAnsi="Times New Roman"/>
      <w:sz w:val="36"/>
      <w:szCs w:val="36"/>
    </w:rPr>
  </w:style>
  <w:style w:type="paragraph" w:customStyle="1" w:styleId="afc">
    <w:name w:val="学院简介"/>
    <w:basedOn w:val="a"/>
    <w:link w:val="afd"/>
    <w:uiPriority w:val="99"/>
    <w:qFormat/>
    <w:rsid w:val="00AB7FD4"/>
    <w:pPr>
      <w:adjustRightInd w:val="0"/>
      <w:snapToGrid w:val="0"/>
      <w:spacing w:afterLines="50" w:after="156" w:line="360" w:lineRule="auto"/>
      <w:ind w:firstLineChars="200" w:firstLine="420"/>
    </w:pPr>
    <w:rPr>
      <w:rFonts w:ascii="宋体" w:eastAsia="宋体" w:hAnsi="宋体" w:cs="宋体"/>
      <w:szCs w:val="21"/>
    </w:rPr>
  </w:style>
  <w:style w:type="character" w:customStyle="1" w:styleId="afd">
    <w:name w:val="学院简介 字符"/>
    <w:basedOn w:val="a0"/>
    <w:link w:val="afc"/>
    <w:uiPriority w:val="99"/>
    <w:qFormat/>
    <w:rsid w:val="00AB7FD4"/>
    <w:rPr>
      <w:rFonts w:ascii="宋体" w:eastAsia="宋体" w:hAnsi="宋体" w:cs="宋体"/>
      <w:szCs w:val="21"/>
    </w:rPr>
  </w:style>
  <w:style w:type="paragraph" w:customStyle="1" w:styleId="Afe">
    <w:name w:val="正文 A"/>
    <w:qFormat/>
    <w:rsid w:val="00AB7FD4"/>
    <w:pPr>
      <w:widowControl w:val="0"/>
      <w:jc w:val="both"/>
    </w:pPr>
    <w:rPr>
      <w:rFonts w:ascii="等线" w:eastAsia="等线" w:hAnsi="等线" w:cs="等线"/>
      <w:color w:val="000000"/>
      <w:szCs w:val="21"/>
      <w:u w:color="000000"/>
      <w:lang w:val="zh-TW" w:eastAsia="zh-TW"/>
    </w:rPr>
  </w:style>
  <w:style w:type="character" w:customStyle="1" w:styleId="Hyperlink0">
    <w:name w:val="Hyperlink.0"/>
    <w:basedOn w:val="a0"/>
    <w:qFormat/>
    <w:rsid w:val="00AB7FD4"/>
    <w:rPr>
      <w:rFonts w:ascii="宋体" w:eastAsia="宋体" w:hAnsi="宋体" w:cs="宋体" w:hint="eastAsia"/>
      <w:color w:val="000000"/>
      <w:spacing w:val="0"/>
      <w:kern w:val="2"/>
      <w:position w:val="0"/>
      <w:sz w:val="21"/>
      <w:szCs w:val="21"/>
      <w:u w:val="none" w:color="000000"/>
      <w:vertAlign w:val="baseline"/>
      <w:lang w:val="zh-TW" w:eastAsia="zh-TW"/>
    </w:rPr>
  </w:style>
  <w:style w:type="character" w:customStyle="1" w:styleId="17">
    <w:name w:val="未处理的提及1"/>
    <w:basedOn w:val="a0"/>
    <w:uiPriority w:val="99"/>
    <w:unhideWhenUsed/>
    <w:qFormat/>
    <w:rsid w:val="00AB7FD4"/>
    <w:rPr>
      <w:color w:val="605E5C"/>
      <w:shd w:val="clear" w:color="auto" w:fill="E1DFDD"/>
    </w:rPr>
  </w:style>
  <w:style w:type="character" w:styleId="aff">
    <w:name w:val="Hyperlink"/>
    <w:basedOn w:val="a0"/>
    <w:uiPriority w:val="99"/>
    <w:semiHidden/>
    <w:unhideWhenUsed/>
    <w:rsid w:val="00AB7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1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602</Words>
  <Characters>3437</Characters>
  <Application>Microsoft Office Word</Application>
  <DocSecurity>0</DocSecurity>
  <Lines>28</Lines>
  <Paragraphs>8</Paragraphs>
  <ScaleCrop>false</ScaleCrop>
  <Company>Microsoft</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Equation Linear</dc:creator>
  <cp:keywords/>
  <dc:description/>
  <cp:lastModifiedBy>Equation Linear</cp:lastModifiedBy>
  <cp:revision>17</cp:revision>
  <cp:lastPrinted>2018-06-25T07:43:00Z</cp:lastPrinted>
  <dcterms:created xsi:type="dcterms:W3CDTF">2020-04-30T08:25:00Z</dcterms:created>
  <dcterms:modified xsi:type="dcterms:W3CDTF">2022-05-31T01:32:00Z</dcterms:modified>
</cp:coreProperties>
</file>