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9EFB" w14:textId="1A46E07B" w:rsidR="00EC1367" w:rsidRPr="000709B8" w:rsidRDefault="00EC1367" w:rsidP="00EA09B4">
      <w:pPr>
        <w:bidi/>
        <w:jc w:val="center"/>
        <w:rPr>
          <w:rFonts w:ascii="黑体" w:eastAsia="黑体" w:hAnsi="黑体" w:hint="eastAsia"/>
          <w:b/>
          <w:bCs/>
          <w:kern w:val="0"/>
          <w:sz w:val="32"/>
          <w:szCs w:val="32"/>
        </w:rPr>
      </w:pPr>
      <w:r w:rsidRPr="00EA09B4">
        <w:rPr>
          <w:rFonts w:asciiTheme="minorBidi" w:hAnsiTheme="minorBidi" w:cs="Arial"/>
          <w:b/>
          <w:bCs/>
          <w:sz w:val="32"/>
          <w:szCs w:val="32"/>
          <w:rtl/>
        </w:rPr>
        <w:t xml:space="preserve">نموذج طلب جمع </w:t>
      </w:r>
      <w:r w:rsidRPr="00EA09B4">
        <w:rPr>
          <w:rFonts w:asciiTheme="minorBidi" w:hAnsiTheme="minorBidi"/>
          <w:b/>
          <w:bCs/>
          <w:sz w:val="32"/>
          <w:szCs w:val="32"/>
          <w:rtl/>
        </w:rPr>
        <w:t>المعروضات/المق</w:t>
      </w:r>
      <w:r w:rsidRPr="000709B8">
        <w:rPr>
          <w:rFonts w:asciiTheme="minorBidi" w:hAnsiTheme="minorBidi"/>
          <w:b/>
          <w:bCs/>
          <w:sz w:val="32"/>
          <w:szCs w:val="32"/>
          <w:rtl/>
        </w:rPr>
        <w:t>تنيات</w:t>
      </w:r>
      <w:r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لقاعة </w:t>
      </w:r>
      <w:r w:rsidR="00634468"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>العرض</w:t>
      </w:r>
      <w:r w:rsidR="002339A1"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ل</w:t>
      </w:r>
      <w:r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>لتبادل</w:t>
      </w:r>
      <w:r w:rsidR="002339A1"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الودي</w:t>
      </w:r>
      <w:r w:rsidRPr="000709B8">
        <w:rPr>
          <w:rFonts w:asciiTheme="minorBidi" w:hAnsiTheme="minorBidi" w:cs="Arial"/>
          <w:b/>
          <w:bCs/>
          <w:sz w:val="32"/>
          <w:szCs w:val="32"/>
          <w:rtl/>
        </w:rPr>
        <w:t xml:space="preserve"> والتعاون</w:t>
      </w:r>
      <w:r w:rsidR="002339A1" w:rsidRPr="000709B8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0709B8">
        <w:rPr>
          <w:rFonts w:asciiTheme="minorBidi" w:hAnsiTheme="minorBidi" w:cs="Arial"/>
          <w:b/>
          <w:bCs/>
          <w:sz w:val="32"/>
          <w:szCs w:val="32"/>
          <w:rtl/>
        </w:rPr>
        <w:t>بين الصين والدول العربية</w:t>
      </w:r>
    </w:p>
    <w:p w14:paraId="5E4A62AF" w14:textId="77777777" w:rsidR="00FF3554" w:rsidRPr="00634468" w:rsidRDefault="00FF3554">
      <w:pPr>
        <w:jc w:val="center"/>
        <w:rPr>
          <w:rFonts w:ascii="黑体" w:eastAsia="黑体" w:hAnsi="黑体" w:hint="eastAsia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E844E6" w:rsidRPr="00E844E6" w14:paraId="5B18A75A" w14:textId="77777777" w:rsidTr="009379CD">
        <w:trPr>
          <w:trHeight w:val="764"/>
        </w:trPr>
        <w:tc>
          <w:tcPr>
            <w:tcW w:w="3256" w:type="dxa"/>
          </w:tcPr>
          <w:p w14:paraId="413557E0" w14:textId="6DC43180" w:rsidR="00FF3554" w:rsidRPr="009379CD" w:rsidRDefault="00A6672B" w:rsidP="00EA09B4">
            <w:pPr>
              <w:bidi/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9379C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اسم</w:t>
            </w:r>
            <w:r w:rsidR="00EA09B4" w:rsidRPr="009379C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79C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المعروضات/المقتنيات</w:t>
            </w:r>
          </w:p>
        </w:tc>
        <w:tc>
          <w:tcPr>
            <w:tcW w:w="5040" w:type="dxa"/>
          </w:tcPr>
          <w:p w14:paraId="36790098" w14:textId="2AA5202B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3E369EC" w14:textId="77777777" w:rsidTr="009379CD">
        <w:trPr>
          <w:trHeight w:val="2964"/>
        </w:trPr>
        <w:tc>
          <w:tcPr>
            <w:tcW w:w="3256" w:type="dxa"/>
          </w:tcPr>
          <w:p w14:paraId="5BD90342" w14:textId="1B12AB13" w:rsidR="00FF3554" w:rsidRPr="002D6B9A" w:rsidRDefault="00EC1367" w:rsidP="002D6B9A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الفئة</w:t>
            </w:r>
          </w:p>
        </w:tc>
        <w:tc>
          <w:tcPr>
            <w:tcW w:w="5040" w:type="dxa"/>
          </w:tcPr>
          <w:p w14:paraId="161DED4F" w14:textId="0F36E117" w:rsidR="00FF3554" w:rsidRDefault="00C630DE" w:rsidP="00634468">
            <w:pPr>
              <w:bidi/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  <w:rtl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="00EA09B4" w:rsidRPr="00EA09B4">
              <w:rPr>
                <w:rFonts w:asciiTheme="minorBidi" w:hAnsiTheme="minorBidi"/>
                <w:sz w:val="28"/>
                <w:szCs w:val="28"/>
                <w:rtl/>
              </w:rPr>
              <w:t>الآثار التاريخية والبقايا الأثرية</w:t>
            </w:r>
          </w:p>
          <w:p w14:paraId="1525AD5E" w14:textId="33D491CF" w:rsidR="00FF3554" w:rsidRDefault="00C630DE" w:rsidP="00634468">
            <w:pPr>
              <w:bidi/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  <w:rtl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="00EA09B4" w:rsidRPr="00EA09B4">
              <w:rPr>
                <w:rFonts w:asciiTheme="minorBidi" w:hAnsiTheme="minorBidi"/>
                <w:sz w:val="28"/>
                <w:szCs w:val="28"/>
                <w:rtl/>
              </w:rPr>
              <w:t>الوثائق الكلاسيكية والمخطوطات والأرشيف</w:t>
            </w:r>
          </w:p>
          <w:p w14:paraId="6178B56E" w14:textId="52CF8B3F" w:rsidR="00FF3554" w:rsidRPr="00EA09B4" w:rsidRDefault="00C630DE" w:rsidP="00634468">
            <w:pPr>
              <w:bidi/>
              <w:spacing w:line="500" w:lineRule="exact"/>
              <w:jc w:val="left"/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  <w:rtl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="00EA09B4" w:rsidRPr="00EA09B4">
              <w:rPr>
                <w:rFonts w:ascii="宋体" w:eastAsia="宋体" w:hAnsi="宋体"/>
                <w:sz w:val="28"/>
                <w:szCs w:val="28"/>
                <w:rtl/>
              </w:rPr>
              <w:t>الفنون والحرف اليدوية</w:t>
            </w:r>
          </w:p>
          <w:p w14:paraId="6ED52555" w14:textId="12FF2C26" w:rsidR="00FF3554" w:rsidRDefault="00C630DE" w:rsidP="00634468">
            <w:pPr>
              <w:bidi/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  <w:rtl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="00EA09B4" w:rsidRPr="00EA09B4">
              <w:rPr>
                <w:rFonts w:asciiTheme="minorBidi" w:hAnsiTheme="minorBidi" w:cs="Arial"/>
                <w:sz w:val="28"/>
                <w:szCs w:val="28"/>
                <w:rtl/>
              </w:rPr>
              <w:t>الفولكلور والتراث الثقافي غير المادي</w:t>
            </w:r>
          </w:p>
          <w:p w14:paraId="02062F0F" w14:textId="35E28BF0" w:rsidR="00FF3554" w:rsidRDefault="00C630DE" w:rsidP="00634468">
            <w:pPr>
              <w:bidi/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  <w:rtl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bookmarkStart w:id="0" w:name="OLE_LINK14"/>
            <w:r w:rsidR="00EA09B4" w:rsidRPr="00EA09B4">
              <w:rPr>
                <w:rFonts w:asciiTheme="minorBidi" w:hAnsiTheme="minorBidi" w:cs="Arial"/>
                <w:sz w:val="28"/>
                <w:szCs w:val="28"/>
                <w:rtl/>
              </w:rPr>
              <w:t>المقتنيات التي تعكس</w:t>
            </w:r>
            <w:r w:rsidR="00EA09B4" w:rsidRPr="00EA09B4"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 </w:t>
            </w:r>
            <w:r w:rsidR="00EA09B4" w:rsidRPr="00EA09B4">
              <w:rPr>
                <w:rFonts w:asciiTheme="minorBidi" w:hAnsiTheme="minorBidi" w:cs="Arial"/>
                <w:sz w:val="28"/>
                <w:szCs w:val="28"/>
                <w:rtl/>
              </w:rPr>
              <w:t xml:space="preserve">التبادلات الحضارية الصينية العربية </w:t>
            </w:r>
            <w:r w:rsidR="00EA09B4" w:rsidRPr="00EA09B4">
              <w:rPr>
                <w:rFonts w:asciiTheme="minorBidi" w:hAnsiTheme="minorBidi" w:cs="Arial" w:hint="cs"/>
                <w:sz w:val="28"/>
                <w:szCs w:val="28"/>
                <w:rtl/>
              </w:rPr>
              <w:t xml:space="preserve">في العصر </w:t>
            </w:r>
            <w:r w:rsidR="00EA09B4" w:rsidRPr="00EA09B4">
              <w:rPr>
                <w:rFonts w:asciiTheme="minorBidi" w:hAnsiTheme="minorBidi" w:cs="Arial"/>
                <w:sz w:val="28"/>
                <w:szCs w:val="28"/>
                <w:rtl/>
              </w:rPr>
              <w:t>الحديث</w:t>
            </w:r>
            <w:bookmarkEnd w:id="0"/>
          </w:p>
          <w:p w14:paraId="2F5ED378" w14:textId="4F1F4A8E" w:rsidR="00A6672B" w:rsidRPr="002D6B9A" w:rsidRDefault="00C630DE" w:rsidP="00634468">
            <w:pPr>
              <w:bidi/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="002D6B9A" w:rsidRPr="002D6B9A">
              <w:rPr>
                <w:rFonts w:ascii="黑体" w:eastAsia="黑体" w:hAnsi="黑体" w:hint="cs"/>
                <w:color w:val="000000" w:themeColor="text1"/>
                <w:sz w:val="28"/>
                <w:szCs w:val="28"/>
                <w:rtl/>
              </w:rPr>
              <w:t>ال</w:t>
            </w:r>
            <w:r w:rsidR="002D6B9A" w:rsidRPr="002D6B9A">
              <w:rPr>
                <w:rFonts w:ascii="黑体" w:eastAsia="黑体" w:hAnsi="黑体"/>
                <w:color w:val="000000" w:themeColor="text1"/>
                <w:sz w:val="28"/>
                <w:szCs w:val="28"/>
                <w:rtl/>
              </w:rPr>
              <w:t xml:space="preserve">مقتنيات </w:t>
            </w:r>
            <w:r w:rsidR="002D6B9A" w:rsidRPr="002D6B9A">
              <w:rPr>
                <w:rFonts w:ascii="黑体" w:eastAsia="黑体" w:hAnsi="黑体" w:hint="cs"/>
                <w:color w:val="000000" w:themeColor="text1"/>
                <w:sz w:val="28"/>
                <w:szCs w:val="28"/>
                <w:rtl/>
              </w:rPr>
              <w:t>ال</w:t>
            </w:r>
            <w:r w:rsidR="002D6B9A" w:rsidRPr="002D6B9A">
              <w:rPr>
                <w:rFonts w:ascii="黑体" w:eastAsia="黑体" w:hAnsi="黑体"/>
                <w:color w:val="000000" w:themeColor="text1"/>
                <w:sz w:val="28"/>
                <w:szCs w:val="28"/>
                <w:rtl/>
              </w:rPr>
              <w:t>أخرى</w:t>
            </w:r>
          </w:p>
        </w:tc>
      </w:tr>
      <w:tr w:rsidR="00E844E6" w:rsidRPr="00E844E6" w14:paraId="17B0FFB0" w14:textId="77777777" w:rsidTr="009379CD">
        <w:tc>
          <w:tcPr>
            <w:tcW w:w="3256" w:type="dxa"/>
          </w:tcPr>
          <w:p w14:paraId="26637FF1" w14:textId="7E7C17A7" w:rsidR="00FF3554" w:rsidRPr="002D6B9A" w:rsidRDefault="00EC1367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الكمية</w:t>
            </w:r>
            <w:r w:rsidR="00C630DE" w:rsidRPr="002D6B9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5040" w:type="dxa"/>
          </w:tcPr>
          <w:p w14:paraId="52300808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535305A7" w14:textId="77777777" w:rsidTr="009379CD">
        <w:trPr>
          <w:trHeight w:val="2330"/>
        </w:trPr>
        <w:tc>
          <w:tcPr>
            <w:tcW w:w="3256" w:type="dxa"/>
          </w:tcPr>
          <w:p w14:paraId="6DF35369" w14:textId="2AD3CFDE" w:rsidR="00EC1367" w:rsidRPr="002D6B9A" w:rsidRDefault="00EC1367" w:rsidP="009379CD">
            <w:pPr>
              <w:bidi/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</w:t>
            </w: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وصف </w:t>
            </w:r>
            <w:r w:rsidRPr="002D6B9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</w:t>
            </w: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نصي </w:t>
            </w:r>
            <w:r w:rsidRPr="002D6B9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</w:t>
            </w: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موجز</w:t>
            </w:r>
          </w:p>
          <w:p w14:paraId="5162AB60" w14:textId="14DAF273" w:rsidR="000F67B6" w:rsidRPr="00E844E6" w:rsidRDefault="000F67B6" w:rsidP="009379CD">
            <w:pPr>
              <w:bidi/>
              <w:jc w:val="center"/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</w:pPr>
            <w:r w:rsidRPr="000F67B6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  <w:szCs w:val="24"/>
                <w:rtl/>
              </w:rPr>
              <w:t xml:space="preserve">(لا يتجاوز 200 كلمة، يُرجى مصدر المقتنيات، والجهة المانحة والجهة الحافظة، والخلفية ذات الصلة، والأهمية، أو تقديم </w:t>
            </w:r>
            <w:r>
              <w:rPr>
                <w:rFonts w:ascii="仿宋_GB2312" w:eastAsia="仿宋_GB2312" w:hAnsi="仿宋_GB2312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BD3AE7">
              <w:rPr>
                <w:rFonts w:ascii="仿宋_GB2312" w:eastAsia="仿宋_GB2312" w:hAnsi="仿宋_GB2312" w:hint="cs"/>
                <w:b/>
                <w:bCs/>
                <w:color w:val="000000" w:themeColor="text1"/>
                <w:sz w:val="24"/>
                <w:szCs w:val="24"/>
                <w:rtl/>
              </w:rPr>
              <w:t>بيان</w:t>
            </w:r>
            <w:r w:rsidRPr="000F67B6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الملكية أو </w:t>
            </w:r>
            <w:r>
              <w:rPr>
                <w:rFonts w:ascii="仿宋_GB2312" w:eastAsia="仿宋_GB2312" w:hAnsi="仿宋_GB2312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0F67B6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  <w:szCs w:val="24"/>
                <w:rtl/>
              </w:rPr>
              <w:t>تعهّد ال</w:t>
            </w:r>
            <w:r>
              <w:rPr>
                <w:rFonts w:ascii="仿宋_GB2312" w:eastAsia="仿宋_GB2312" w:hAnsi="仿宋_GB2312" w:hint="cs"/>
                <w:b/>
                <w:bCs/>
                <w:color w:val="000000" w:themeColor="text1"/>
                <w:sz w:val="24"/>
                <w:szCs w:val="24"/>
                <w:rtl/>
              </w:rPr>
              <w:t>ملكي</w:t>
            </w:r>
            <w:r w:rsidRPr="000F67B6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040" w:type="dxa"/>
          </w:tcPr>
          <w:p w14:paraId="5155600F" w14:textId="77777777" w:rsidR="00FF3554" w:rsidRPr="000F67B6" w:rsidRDefault="00FF3554">
            <w:pPr>
              <w:jc w:val="left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5E4DBB0" w14:textId="77777777" w:rsidTr="009379CD">
        <w:trPr>
          <w:trHeight w:val="826"/>
        </w:trPr>
        <w:tc>
          <w:tcPr>
            <w:tcW w:w="3256" w:type="dxa"/>
          </w:tcPr>
          <w:p w14:paraId="53CCA6AF" w14:textId="480A3B2C" w:rsidR="00EC1367" w:rsidRPr="002D6B9A" w:rsidRDefault="00A6672B" w:rsidP="00A6672B">
            <w:pPr>
              <w:bidi/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D6B9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عرض </w:t>
            </w:r>
            <w:r w:rsidR="00EC1367"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الصور</w:t>
            </w:r>
          </w:p>
          <w:p w14:paraId="4E6DA434" w14:textId="4EF4D66D" w:rsidR="000F67B6" w:rsidRPr="00634468" w:rsidRDefault="000F67B6" w:rsidP="000F67B6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</w:pPr>
            <w:r w:rsidRPr="00634468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  <w:szCs w:val="24"/>
                <w:rtl/>
              </w:rPr>
              <w:t>(يمكن إدراج صورة مصغّرة أو إرسالها عبر البريد الإلكتروني)</w:t>
            </w:r>
          </w:p>
        </w:tc>
        <w:tc>
          <w:tcPr>
            <w:tcW w:w="5040" w:type="dxa"/>
          </w:tcPr>
          <w:p w14:paraId="5F414444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59BB9B80" w14:textId="77777777" w:rsidTr="009379CD">
        <w:tc>
          <w:tcPr>
            <w:tcW w:w="3256" w:type="dxa"/>
          </w:tcPr>
          <w:p w14:paraId="330CA838" w14:textId="6406A7C6" w:rsidR="00217F21" w:rsidRPr="009379CD" w:rsidRDefault="009379CD" w:rsidP="009379CD">
            <w:pPr>
              <w:bidi/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9379CD">
              <w:rPr>
                <w:rFonts w:ascii="仿宋_GB2312" w:eastAsia="仿宋_GB2312" w:hAnsi="仿宋_GB2312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اسم </w:t>
            </w:r>
            <w:r w:rsidR="00A6672B" w:rsidRPr="009379CD">
              <w:rPr>
                <w:rFonts w:ascii="仿宋_GB2312" w:eastAsia="仿宋_GB2312" w:hAnsi="仿宋_GB2312"/>
                <w:b/>
                <w:bCs/>
                <w:color w:val="000000" w:themeColor="text1"/>
                <w:sz w:val="32"/>
                <w:szCs w:val="32"/>
                <w:rtl/>
              </w:rPr>
              <w:t>مالك المعروضات/المقتنيات</w:t>
            </w:r>
          </w:p>
        </w:tc>
        <w:tc>
          <w:tcPr>
            <w:tcW w:w="5040" w:type="dxa"/>
          </w:tcPr>
          <w:p w14:paraId="079E29F0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B360C41" w14:textId="77777777" w:rsidTr="009379CD">
        <w:tc>
          <w:tcPr>
            <w:tcW w:w="3256" w:type="dxa"/>
          </w:tcPr>
          <w:p w14:paraId="5785BC53" w14:textId="63296183" w:rsidR="00217F21" w:rsidRPr="00EF54FF" w:rsidRDefault="00217F21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F54F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5040" w:type="dxa"/>
          </w:tcPr>
          <w:p w14:paraId="40969099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0AAD8366" w14:textId="77777777" w:rsidTr="009379CD">
        <w:tc>
          <w:tcPr>
            <w:tcW w:w="3256" w:type="dxa"/>
          </w:tcPr>
          <w:p w14:paraId="3F6DA7EE" w14:textId="08FB80D6" w:rsidR="00217F21" w:rsidRPr="002D6B9A" w:rsidRDefault="00217F21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جهة الاتصال</w:t>
            </w:r>
          </w:p>
        </w:tc>
        <w:tc>
          <w:tcPr>
            <w:tcW w:w="5040" w:type="dxa"/>
          </w:tcPr>
          <w:p w14:paraId="6CD035D1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7D5CEA80" w14:textId="77777777" w:rsidTr="009379CD">
        <w:trPr>
          <w:trHeight w:val="379"/>
        </w:trPr>
        <w:tc>
          <w:tcPr>
            <w:tcW w:w="3256" w:type="dxa"/>
          </w:tcPr>
          <w:p w14:paraId="7F9EE286" w14:textId="4E222BA9" w:rsidR="00EC1367" w:rsidRPr="002D6B9A" w:rsidRDefault="00EC1367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5040" w:type="dxa"/>
          </w:tcPr>
          <w:p w14:paraId="0D652C30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4E9E7DD0" w14:textId="77777777" w:rsidTr="009379CD">
        <w:trPr>
          <w:trHeight w:val="1437"/>
        </w:trPr>
        <w:tc>
          <w:tcPr>
            <w:tcW w:w="3256" w:type="dxa"/>
          </w:tcPr>
          <w:p w14:paraId="08C5CEEE" w14:textId="77777777" w:rsidR="000F67B6" w:rsidRPr="002D6B9A" w:rsidRDefault="000F67B6">
            <w:pPr>
              <w:jc w:val="center"/>
              <w:rPr>
                <w:rFonts w:asciiTheme="minorBidi" w:hAnsiTheme="minorBidi"/>
                <w:b/>
                <w:bCs/>
                <w:color w:val="111111"/>
                <w:kern w:val="0"/>
                <w:sz w:val="32"/>
                <w:szCs w:val="32"/>
                <w:rtl/>
              </w:rPr>
            </w:pPr>
            <w:r w:rsidRPr="002D6B9A">
              <w:rPr>
                <w:rFonts w:asciiTheme="minorBidi" w:hAnsiTheme="minorBidi"/>
                <w:b/>
                <w:bCs/>
                <w:color w:val="111111"/>
                <w:kern w:val="0"/>
                <w:sz w:val="32"/>
                <w:szCs w:val="32"/>
                <w:rtl/>
              </w:rPr>
              <w:lastRenderedPageBreak/>
              <w:t>الطرق المفضّلة لجمع</w:t>
            </w:r>
          </w:p>
          <w:p w14:paraId="578C0B1C" w14:textId="117824E8" w:rsidR="000F67B6" w:rsidRPr="00E844E6" w:rsidRDefault="000F67B6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2D6B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المعروضات</w:t>
            </w:r>
          </w:p>
        </w:tc>
        <w:tc>
          <w:tcPr>
            <w:tcW w:w="5040" w:type="dxa"/>
          </w:tcPr>
          <w:p w14:paraId="596D2B4B" w14:textId="1D9B5358" w:rsidR="00FF3554" w:rsidRPr="009C6739" w:rsidRDefault="00C630DE" w:rsidP="00634468">
            <w:pPr>
              <w:bidi/>
              <w:spacing w:line="50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C6739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6672B" w:rsidRPr="009C6739">
              <w:rPr>
                <w:rFonts w:asciiTheme="minorBidi" w:hAnsiTheme="minorBidi"/>
                <w:sz w:val="28"/>
                <w:szCs w:val="28"/>
                <w:rtl/>
              </w:rPr>
              <w:t>التبر</w:t>
            </w:r>
            <w:r w:rsidR="002339A1" w:rsidRPr="009C6739">
              <w:rPr>
                <w:rFonts w:asciiTheme="minorBidi" w:hAnsiTheme="minorBidi" w:hint="cs"/>
                <w:sz w:val="28"/>
                <w:szCs w:val="28"/>
                <w:rtl/>
              </w:rPr>
              <w:t>ّ</w:t>
            </w:r>
            <w:r w:rsidR="00A6672B" w:rsidRPr="009C6739">
              <w:rPr>
                <w:rFonts w:asciiTheme="minorBidi" w:hAnsiTheme="minorBidi"/>
                <w:sz w:val="28"/>
                <w:szCs w:val="28"/>
                <w:rtl/>
              </w:rPr>
              <w:t>ع</w:t>
            </w:r>
          </w:p>
          <w:p w14:paraId="1E308A5E" w14:textId="47C1E4EC" w:rsidR="00FF3554" w:rsidRPr="009C6739" w:rsidRDefault="00C630DE" w:rsidP="00634468">
            <w:pPr>
              <w:bidi/>
              <w:spacing w:line="500" w:lineRule="exact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9C6739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6672B" w:rsidRPr="009C6739">
              <w:rPr>
                <w:rFonts w:asciiTheme="minorBidi" w:hAnsiTheme="minorBidi" w:cs="Arial"/>
                <w:sz w:val="28"/>
                <w:szCs w:val="28"/>
                <w:rtl/>
              </w:rPr>
              <w:t>النسخ</w:t>
            </w:r>
          </w:p>
          <w:p w14:paraId="32930E75" w14:textId="74781443" w:rsidR="00FF3554" w:rsidRPr="009C6739" w:rsidRDefault="00C630DE" w:rsidP="00634468">
            <w:pPr>
              <w:bidi/>
              <w:spacing w:line="500" w:lineRule="exact"/>
              <w:rPr>
                <w:rFonts w:ascii="黑体" w:eastAsia="黑体" w:hAnsi="黑体" w:hint="eastAsia"/>
              </w:rPr>
            </w:pPr>
            <w:r w:rsidRPr="009C6739">
              <w:rPr>
                <w:rFonts w:ascii="仿宋_GB2312" w:eastAsia="仿宋_GB2312" w:hAnsi="仿宋_GB2312" w:hint="eastAsia"/>
                <w:sz w:val="28"/>
                <w:szCs w:val="28"/>
              </w:rPr>
              <w:t>□</w:t>
            </w:r>
            <w:r w:rsidR="00A6672B" w:rsidRPr="009C6739">
              <w:rPr>
                <w:rFonts w:asciiTheme="minorBidi" w:hAnsiTheme="minorBidi"/>
                <w:sz w:val="28"/>
                <w:szCs w:val="28"/>
                <w:rtl/>
              </w:rPr>
              <w:t>الإعارة والإدارة بالنيابة</w:t>
            </w:r>
          </w:p>
        </w:tc>
      </w:tr>
      <w:tr w:rsidR="00E844E6" w:rsidRPr="00E844E6" w14:paraId="5EC14793" w14:textId="77777777" w:rsidTr="009379CD">
        <w:trPr>
          <w:trHeight w:val="2117"/>
        </w:trPr>
        <w:tc>
          <w:tcPr>
            <w:tcW w:w="3256" w:type="dxa"/>
          </w:tcPr>
          <w:p w14:paraId="31F4C2EF" w14:textId="3CF46DD6" w:rsidR="002D6B9A" w:rsidRPr="00E844E6" w:rsidRDefault="002D6B9A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bookmarkStart w:id="1" w:name="OLE_LINK15"/>
            <w:r>
              <w:rPr>
                <w:rFonts w:ascii="仿宋_GB2312" w:eastAsia="仿宋_GB2312" w:hAnsi="仿宋_GB2312" w:hint="cs"/>
                <w:b/>
                <w:bCs/>
                <w:color w:val="000000" w:themeColor="text1"/>
                <w:sz w:val="32"/>
                <w:szCs w:val="32"/>
                <w:rtl/>
              </w:rPr>
              <w:t>المعلومات الأخرى</w:t>
            </w:r>
            <w:bookmarkEnd w:id="1"/>
          </w:p>
        </w:tc>
        <w:tc>
          <w:tcPr>
            <w:tcW w:w="5040" w:type="dxa"/>
          </w:tcPr>
          <w:p w14:paraId="27616B85" w14:textId="34EBC029" w:rsidR="002D6B9A" w:rsidRPr="009C6739" w:rsidRDefault="00BD3AE7" w:rsidP="00EF54FF">
            <w:pPr>
              <w:bidi/>
              <w:spacing w:line="500" w:lineRule="exact"/>
              <w:jc w:val="left"/>
              <w:rPr>
                <w:rFonts w:asciiTheme="minorBidi" w:eastAsia="仿宋_GB2312" w:hAnsiTheme="minorBidi"/>
                <w:kern w:val="0"/>
                <w:sz w:val="28"/>
                <w:szCs w:val="28"/>
                <w:rtl/>
              </w:rPr>
            </w:pPr>
            <w:bookmarkStart w:id="2" w:name="OLE_LINK12"/>
            <w:r w:rsidRPr="009C6739">
              <w:rPr>
                <w:rFonts w:asciiTheme="minorBidi" w:eastAsia="仿宋_GB2312" w:hAnsiTheme="minorBidi"/>
                <w:kern w:val="0"/>
                <w:sz w:val="28"/>
                <w:szCs w:val="28"/>
                <w:rtl/>
              </w:rPr>
              <w:t xml:space="preserve">إقرار التعهّد: “أُقرّ بأنني </w:t>
            </w:r>
            <w:r w:rsidR="00634468" w:rsidRPr="009C6739">
              <w:rPr>
                <w:rFonts w:asciiTheme="minorBidi" w:eastAsia="仿宋_GB2312" w:hAnsiTheme="minorBidi"/>
                <w:kern w:val="0"/>
                <w:sz w:val="28"/>
                <w:szCs w:val="28"/>
                <w:rtl/>
              </w:rPr>
              <w:t>أ</w:t>
            </w:r>
            <w:r w:rsidR="00634468" w:rsidRPr="009C6739">
              <w:rPr>
                <w:rFonts w:asciiTheme="minorBidi" w:eastAsia="仿宋_GB2312" w:hAnsiTheme="minorBidi" w:hint="cs"/>
                <w:kern w:val="0"/>
                <w:sz w:val="28"/>
                <w:szCs w:val="28"/>
                <w:rtl/>
              </w:rPr>
              <w:t xml:space="preserve">و </w:t>
            </w:r>
            <w:r w:rsidRPr="009C6739">
              <w:rPr>
                <w:rFonts w:asciiTheme="minorBidi" w:eastAsia="仿宋_GB2312" w:hAnsiTheme="minorBidi"/>
                <w:kern w:val="0"/>
                <w:sz w:val="28"/>
                <w:szCs w:val="28"/>
                <w:rtl/>
              </w:rPr>
              <w:t>جهتي أمتلك حقّ</w:t>
            </w:r>
            <w:r w:rsidR="00EF54FF" w:rsidRPr="009C6739">
              <w:rPr>
                <w:rFonts w:asciiTheme="minorBidi" w:eastAsia="仿宋_GB2312" w:hAnsiTheme="minorBidi" w:hint="cs"/>
                <w:kern w:val="0"/>
                <w:sz w:val="28"/>
                <w:szCs w:val="28"/>
                <w:rtl/>
              </w:rPr>
              <w:t xml:space="preserve"> </w:t>
            </w:r>
            <w:r w:rsidRPr="009C6739">
              <w:rPr>
                <w:rFonts w:asciiTheme="minorBidi" w:eastAsia="仿宋_GB2312" w:hAnsiTheme="minorBidi"/>
                <w:kern w:val="0"/>
                <w:sz w:val="28"/>
                <w:szCs w:val="28"/>
                <w:rtl/>
              </w:rPr>
              <w:t>التصرف الكامل والشرعي في المعروضات، ولا يوجد أي نزاع يتعلق بملكيتها</w:t>
            </w:r>
            <w:r w:rsidRPr="009C6739">
              <w:rPr>
                <w:rFonts w:asciiTheme="minorBidi" w:eastAsia="仿宋_GB2312" w:hAnsiTheme="minorBidi"/>
                <w:kern w:val="0"/>
                <w:sz w:val="28"/>
                <w:szCs w:val="28"/>
              </w:rPr>
              <w:t>.”</w:t>
            </w:r>
            <w:bookmarkEnd w:id="2"/>
          </w:p>
          <w:p w14:paraId="15E71FF2" w14:textId="5EFCA6E4" w:rsidR="00BD3AE7" w:rsidRPr="009C6739" w:rsidRDefault="00BD3AE7" w:rsidP="002D6B9A">
            <w:pPr>
              <w:bidi/>
              <w:spacing w:line="500" w:lineRule="exact"/>
              <w:ind w:right="1120"/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  <w:rtl/>
              </w:rPr>
            </w:pPr>
            <w:r w:rsidRPr="009C6739">
              <w:rPr>
                <w:rFonts w:ascii="仿宋_GB2312" w:eastAsia="仿宋_GB2312" w:hAnsi="仿宋_GB2312" w:hint="cs"/>
                <w:b/>
                <w:bCs/>
                <w:kern w:val="0"/>
                <w:sz w:val="28"/>
                <w:szCs w:val="28"/>
                <w:rtl/>
              </w:rPr>
              <w:t xml:space="preserve">توقيع </w:t>
            </w:r>
            <w:r w:rsidRPr="009C6739">
              <w:rPr>
                <w:rFonts w:asciiTheme="minorBidi" w:eastAsia="仿宋_GB2312" w:hAnsiTheme="minorBidi"/>
                <w:b/>
                <w:bCs/>
                <w:kern w:val="0"/>
                <w:sz w:val="28"/>
                <w:szCs w:val="28"/>
                <w:rtl/>
              </w:rPr>
              <w:t>المتبر</w:t>
            </w:r>
            <w:r w:rsidR="002339A1" w:rsidRPr="009C6739">
              <w:rPr>
                <w:rFonts w:asciiTheme="minorBidi" w:eastAsia="仿宋_GB2312" w:hAnsiTheme="minorBidi" w:hint="cs"/>
                <w:b/>
                <w:bCs/>
                <w:kern w:val="0"/>
                <w:sz w:val="28"/>
                <w:szCs w:val="28"/>
                <w:rtl/>
              </w:rPr>
              <w:t>ّ</w:t>
            </w:r>
            <w:r w:rsidRPr="009C6739">
              <w:rPr>
                <w:rFonts w:asciiTheme="minorBidi" w:eastAsia="仿宋_GB2312" w:hAnsiTheme="minorBidi"/>
                <w:b/>
                <w:bCs/>
                <w:kern w:val="0"/>
                <w:sz w:val="28"/>
                <w:szCs w:val="28"/>
                <w:rtl/>
              </w:rPr>
              <w:t>ع</w:t>
            </w:r>
            <w:r w:rsidR="002D6B9A" w:rsidRPr="009C6739">
              <w:rPr>
                <w:rFonts w:asciiTheme="minorBidi" w:eastAsia="仿宋_GB2312" w:hAnsiTheme="minorBidi"/>
                <w:b/>
                <w:bCs/>
                <w:kern w:val="0"/>
                <w:sz w:val="28"/>
                <w:szCs w:val="28"/>
                <w:rtl/>
              </w:rPr>
              <w:t>:</w:t>
            </w:r>
          </w:p>
        </w:tc>
      </w:tr>
    </w:tbl>
    <w:p w14:paraId="700BC4C4" w14:textId="38E4C001" w:rsidR="00BD3AE7" w:rsidRPr="002D6B9A" w:rsidRDefault="002D6B9A" w:rsidP="002D6B9A">
      <w:pPr>
        <w:bidi/>
        <w:rPr>
          <w:rFonts w:asciiTheme="minorBidi" w:eastAsia="黑体" w:hAnsiTheme="minorBidi"/>
          <w:color w:val="000000" w:themeColor="text1"/>
          <w:szCs w:val="21"/>
          <w:rtl/>
        </w:rPr>
      </w:pPr>
      <w:r w:rsidRPr="002D6B9A">
        <w:rPr>
          <w:rFonts w:asciiTheme="minorBidi" w:eastAsia="黑体" w:hAnsiTheme="minorBidi"/>
          <w:color w:val="000000" w:themeColor="text1"/>
          <w:szCs w:val="21"/>
          <w:rtl/>
        </w:rPr>
        <w:t>ملاحظة: تفضل</w:t>
      </w:r>
      <w:r w:rsidR="00BD3AE7" w:rsidRPr="002D6B9A">
        <w:rPr>
          <w:rFonts w:asciiTheme="minorBidi" w:eastAsia="黑体" w:hAnsiTheme="minorBidi"/>
          <w:color w:val="000000" w:themeColor="text1"/>
          <w:szCs w:val="21"/>
          <w:rtl/>
        </w:rPr>
        <w:t xml:space="preserve"> ب</w:t>
      </w:r>
      <w:r w:rsidR="00BD3AE7" w:rsidRPr="00BD3AE7">
        <w:rPr>
          <w:rFonts w:asciiTheme="minorBidi" w:eastAsia="黑体" w:hAnsiTheme="minorBidi"/>
          <w:color w:val="000000" w:themeColor="text1"/>
          <w:szCs w:val="21"/>
          <w:rtl/>
        </w:rPr>
        <w:t>إرسال النموذج ومعلومات المعروضات إلى البريد الإلكتروني المخصص للجمع</w:t>
      </w:r>
      <w:r w:rsidR="00BD3AE7" w:rsidRPr="00BD3AE7">
        <w:rPr>
          <w:rFonts w:asciiTheme="minorBidi" w:eastAsia="黑体" w:hAnsiTheme="minorBidi"/>
          <w:color w:val="000000" w:themeColor="text1"/>
          <w:szCs w:val="21"/>
          <w:lang w:val="fr-FR"/>
        </w:rPr>
        <w:t>zazxdl@shisu.edu.cn</w:t>
      </w:r>
      <w:r w:rsidR="00BD3AE7" w:rsidRPr="00BD3AE7">
        <w:rPr>
          <w:rFonts w:asciiTheme="minorBidi" w:eastAsia="黑体" w:hAnsiTheme="minorBidi"/>
          <w:color w:val="000000" w:themeColor="text1"/>
          <w:szCs w:val="21"/>
          <w:rtl/>
        </w:rPr>
        <w:t>، مع ذكر موضوع البريد الإلكتروني كـ"المعروضات لقاعة العرض الصيني العربي + اسم المؤسسة/الفرد"</w:t>
      </w:r>
      <w:r w:rsidR="00BD3AE7" w:rsidRPr="00BD3AE7">
        <w:rPr>
          <w:rFonts w:asciiTheme="minorBidi" w:eastAsia="黑体" w:hAnsiTheme="minorBidi"/>
          <w:color w:val="000000" w:themeColor="text1"/>
          <w:szCs w:val="21"/>
          <w:lang w:val="fr-FR"/>
        </w:rPr>
        <w:t>.</w:t>
      </w:r>
    </w:p>
    <w:p w14:paraId="43605749" w14:textId="02E44662" w:rsidR="00BD3AE7" w:rsidRPr="002D6B9A" w:rsidRDefault="002D6B9A" w:rsidP="002D6B9A">
      <w:pPr>
        <w:bidi/>
        <w:rPr>
          <w:rFonts w:ascii="黑体" w:eastAsia="黑体" w:hAnsi="黑体" w:hint="eastAsia"/>
          <w:color w:val="000000" w:themeColor="text1"/>
          <w:rtl/>
        </w:rPr>
      </w:pPr>
      <w:r w:rsidRPr="002D6B9A">
        <w:rPr>
          <w:rFonts w:ascii="黑体" w:eastAsia="黑体" w:hAnsi="黑体" w:hint="cs"/>
          <w:color w:val="000000" w:themeColor="text1"/>
          <w:rtl/>
        </w:rPr>
        <w:t>تفضل ب</w:t>
      </w:r>
      <w:r w:rsidR="00BD3AE7" w:rsidRPr="002D6B9A">
        <w:rPr>
          <w:rFonts w:ascii="黑体" w:eastAsia="黑体" w:hAnsi="黑体"/>
          <w:color w:val="000000" w:themeColor="text1"/>
          <w:rtl/>
        </w:rPr>
        <w:t xml:space="preserve">تقديم </w:t>
      </w:r>
      <w:r w:rsidR="00BD3AE7" w:rsidRPr="002D6B9A">
        <w:rPr>
          <w:rFonts w:ascii="黑体" w:eastAsia="黑体" w:hAnsi="黑体" w:hint="cs"/>
          <w:color w:val="000000" w:themeColor="text1"/>
          <w:rtl/>
        </w:rPr>
        <w:t>البيان</w:t>
      </w:r>
      <w:r w:rsidR="00BD3AE7" w:rsidRPr="002D6B9A">
        <w:rPr>
          <w:rFonts w:ascii="黑体" w:eastAsia="黑体" w:hAnsi="黑体"/>
          <w:color w:val="000000" w:themeColor="text1"/>
          <w:rtl/>
        </w:rPr>
        <w:t xml:space="preserve"> الملكية أو </w:t>
      </w:r>
      <w:r w:rsidR="00BD3AE7" w:rsidRPr="002D6B9A">
        <w:rPr>
          <w:rFonts w:ascii="黑体" w:eastAsia="黑体" w:hAnsi="黑体" w:hint="cs"/>
          <w:color w:val="000000" w:themeColor="text1"/>
          <w:rtl/>
        </w:rPr>
        <w:t>ال</w:t>
      </w:r>
      <w:r w:rsidR="00BD3AE7" w:rsidRPr="002D6B9A">
        <w:rPr>
          <w:rFonts w:ascii="黑体" w:eastAsia="黑体" w:hAnsi="黑体"/>
          <w:color w:val="000000" w:themeColor="text1"/>
          <w:rtl/>
        </w:rPr>
        <w:t>تعهّد ال</w:t>
      </w:r>
      <w:r w:rsidR="00BD3AE7" w:rsidRPr="002D6B9A">
        <w:rPr>
          <w:rFonts w:ascii="黑体" w:eastAsia="黑体" w:hAnsi="黑体" w:hint="cs"/>
          <w:color w:val="000000" w:themeColor="text1"/>
          <w:rtl/>
        </w:rPr>
        <w:t>ملك</w:t>
      </w:r>
      <w:r w:rsidRPr="002D6B9A">
        <w:rPr>
          <w:rFonts w:ascii="黑体" w:eastAsia="黑体" w:hAnsi="黑体" w:hint="cs"/>
          <w:color w:val="000000" w:themeColor="text1"/>
          <w:rtl/>
        </w:rPr>
        <w:t>ية</w:t>
      </w:r>
    </w:p>
    <w:sectPr w:rsidR="00BD3AE7" w:rsidRPr="002D6B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F29A" w14:textId="77777777" w:rsidR="00E04944" w:rsidRDefault="00E04944">
      <w:pPr>
        <w:rPr>
          <w:rFonts w:hint="eastAsia"/>
        </w:rPr>
      </w:pPr>
      <w:r>
        <w:separator/>
      </w:r>
    </w:p>
  </w:endnote>
  <w:endnote w:type="continuationSeparator" w:id="0">
    <w:p w14:paraId="12587548" w14:textId="77777777" w:rsidR="00E04944" w:rsidRDefault="00E049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054004"/>
      <w:docPartObj>
        <w:docPartGallery w:val="AutoText"/>
      </w:docPartObj>
    </w:sdtPr>
    <w:sdtContent>
      <w:p w14:paraId="10F88AA3" w14:textId="77777777" w:rsidR="00FF3554" w:rsidRDefault="00C630D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52A0A9" w14:textId="77777777" w:rsidR="00FF3554" w:rsidRDefault="00FF355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B78D" w14:textId="77777777" w:rsidR="00E04944" w:rsidRDefault="00E04944">
      <w:pPr>
        <w:rPr>
          <w:rFonts w:hint="eastAsia"/>
        </w:rPr>
      </w:pPr>
      <w:r>
        <w:separator/>
      </w:r>
    </w:p>
  </w:footnote>
  <w:footnote w:type="continuationSeparator" w:id="0">
    <w:p w14:paraId="75E2E5D5" w14:textId="77777777" w:rsidR="00E04944" w:rsidRDefault="00E049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C"/>
    <w:rsid w:val="00016975"/>
    <w:rsid w:val="000709B8"/>
    <w:rsid w:val="000F67B6"/>
    <w:rsid w:val="001023F9"/>
    <w:rsid w:val="00176CAF"/>
    <w:rsid w:val="001C2E93"/>
    <w:rsid w:val="00212AA0"/>
    <w:rsid w:val="00217F21"/>
    <w:rsid w:val="002339A1"/>
    <w:rsid w:val="002D6B9A"/>
    <w:rsid w:val="002F57A2"/>
    <w:rsid w:val="00304D2A"/>
    <w:rsid w:val="00346AAC"/>
    <w:rsid w:val="003671E4"/>
    <w:rsid w:val="003B273C"/>
    <w:rsid w:val="003B3534"/>
    <w:rsid w:val="003D5EB6"/>
    <w:rsid w:val="004736D9"/>
    <w:rsid w:val="00530760"/>
    <w:rsid w:val="005D07D5"/>
    <w:rsid w:val="005D2426"/>
    <w:rsid w:val="00634468"/>
    <w:rsid w:val="007C5389"/>
    <w:rsid w:val="007C606A"/>
    <w:rsid w:val="007C708A"/>
    <w:rsid w:val="00814906"/>
    <w:rsid w:val="009073BC"/>
    <w:rsid w:val="00915CB7"/>
    <w:rsid w:val="009379CD"/>
    <w:rsid w:val="0097452A"/>
    <w:rsid w:val="00992D37"/>
    <w:rsid w:val="009C6739"/>
    <w:rsid w:val="00A6672B"/>
    <w:rsid w:val="00AC3B70"/>
    <w:rsid w:val="00B3100E"/>
    <w:rsid w:val="00BA64A2"/>
    <w:rsid w:val="00BD3AE7"/>
    <w:rsid w:val="00BD74FE"/>
    <w:rsid w:val="00C630DE"/>
    <w:rsid w:val="00C94A7F"/>
    <w:rsid w:val="00C96671"/>
    <w:rsid w:val="00CA2D9B"/>
    <w:rsid w:val="00D67CC3"/>
    <w:rsid w:val="00E04944"/>
    <w:rsid w:val="00E06915"/>
    <w:rsid w:val="00E844E6"/>
    <w:rsid w:val="00EA09B4"/>
    <w:rsid w:val="00EC1367"/>
    <w:rsid w:val="00EF54FF"/>
    <w:rsid w:val="00F10818"/>
    <w:rsid w:val="00F71036"/>
    <w:rsid w:val="00FF3554"/>
    <w:rsid w:val="6E3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3C93D"/>
  <w15:docId w15:val="{4C8D5658-D4AD-A84B-8421-FA6AECC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7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d">
    <w:name w:val="Revision"/>
    <w:hidden/>
    <w:uiPriority w:val="99"/>
    <w:unhideWhenUsed/>
    <w:rsid w:val="00176C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Min</dc:creator>
  <cp:lastModifiedBy>jessie chan</cp:lastModifiedBy>
  <cp:revision>3</cp:revision>
  <dcterms:created xsi:type="dcterms:W3CDTF">2025-11-24T09:21:00Z</dcterms:created>
  <dcterms:modified xsi:type="dcterms:W3CDTF">2025-11-24T09:21:00Z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eyJoZGlkIjoiMzBhMzEwNGZjZjIzODkxMjdmOWI0NWVjNjI5YWU2MGYiLCJ1c2VySWQiOiIzMTQ4NjA0NjEifQ==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386EBC8E009347D49FA29B44F9B2FB58_12</vt:lpwstr>
  </property>
</Properties>
</file>