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附件2：</w:t>
      </w:r>
    </w:p>
    <w:p>
      <w:pPr>
        <w:widowControl/>
        <w:rPr>
          <w:rFonts w:ascii="仿宋" w:hAnsi="仿宋" w:eastAsia="仿宋"/>
          <w:sz w:val="32"/>
          <w:szCs w:val="32"/>
        </w:rPr>
      </w:pPr>
    </w:p>
    <w:p>
      <w:pPr>
        <w:widowControl/>
        <w:rPr>
          <w:rFonts w:ascii="仿宋" w:hAnsi="仿宋" w:eastAsia="仿宋"/>
          <w:sz w:val="32"/>
          <w:szCs w:val="32"/>
        </w:rPr>
      </w:pPr>
    </w:p>
    <w:p>
      <w:pPr>
        <w:widowControl/>
        <w:rPr>
          <w:rFonts w:ascii="仿宋" w:hAnsi="仿宋" w:eastAsia="仿宋"/>
          <w:sz w:val="32"/>
          <w:szCs w:val="32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上海高校党史学习教育与课程相融合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示范课程申报书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360" w:lineRule="auto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课程名称：</w:t>
      </w:r>
    </w:p>
    <w:p>
      <w:pPr>
        <w:spacing w:line="360" w:lineRule="auto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课程负责人：</w:t>
      </w:r>
    </w:p>
    <w:p>
      <w:pPr>
        <w:spacing w:line="360" w:lineRule="auto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联系电话：</w:t>
      </w:r>
    </w:p>
    <w:p>
      <w:pPr>
        <w:spacing w:line="360" w:lineRule="auto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申报学校：</w:t>
      </w:r>
    </w:p>
    <w:p>
      <w:pPr>
        <w:spacing w:line="360" w:lineRule="auto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中共上海市教育卫生工作委员会</w:t>
      </w:r>
    </w:p>
    <w:p>
      <w:pPr>
        <w:spacing w:line="360" w:lineRule="auto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上海市教育委员会</w:t>
      </w:r>
    </w:p>
    <w:p>
      <w:pPr>
        <w:spacing w:line="360" w:lineRule="auto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二○二一年</w:t>
      </w:r>
    </w:p>
    <w:p/>
    <w:p/>
    <w:p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课程基本信息</w:t>
      </w:r>
    </w:p>
    <w:p>
      <w:pPr>
        <w:rPr>
          <w:rFonts w:ascii="楷体" w:hAnsi="楷体" w:eastAsia="楷体"/>
          <w:b/>
          <w:sz w:val="24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授课形式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○线下课程   ○线上线下混合式课程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选用教材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最近两期学生总人数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授课教师（教学团队）</w:t>
      </w:r>
    </w:p>
    <w:tbl>
      <w:tblPr>
        <w:tblStyle w:val="3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1为课程负责人，团队总人数限5人之内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课程主要负责人教学情况（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（教学经历：近3年来在承担学校教学任务、开展教学研究、获得教学奖励方面的情况）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</w:rPr>
      </w:pPr>
    </w:p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课程融合目标（</w:t>
      </w:r>
      <w:r>
        <w:rPr>
          <w:rFonts w:eastAsia="黑体"/>
          <w:sz w:val="24"/>
        </w:rPr>
        <w:t>300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课程建设及应用情况（</w:t>
      </w:r>
      <w:r>
        <w:rPr>
          <w:rFonts w:hint="eastAsia" w:eastAsia="黑体"/>
          <w:sz w:val="24"/>
        </w:rPr>
        <w:t>2000</w:t>
      </w:r>
      <w:r>
        <w:rPr>
          <w:rFonts w:hint="eastAsia" w:ascii="黑体" w:hAnsi="黑体" w:eastAsia="黑体" w:cs="黑体"/>
          <w:sz w:val="24"/>
        </w:rPr>
        <w:t>字以内）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6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教学设计（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提供一节代表性课程的完整教学设计和教学实施流程说明，尽可能细致地反映出教师的思考和教学设计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pStyle w:val="6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课程发展规划（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hint="eastAsia" w:ascii="黑体" w:hAnsi="黑体" w:eastAsia="黑体" w:cs="黑体"/>
          <w:sz w:val="24"/>
          <w:szCs w:val="24"/>
        </w:rPr>
        <w:t>字以内）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（简述课程今后的融合建设计划、需要进一步解决的问题，</w:t>
            </w:r>
            <w:r>
              <w:rPr>
                <w:rFonts w:ascii="仿宋_GB2312" w:hAnsi="仿宋_GB2312" w:eastAsia="仿宋_GB2312" w:cs="仿宋_GB2312"/>
                <w:sz w:val="24"/>
              </w:rPr>
              <w:t>课程资源共享和教学研究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改革方向和改进措施等。）</w:t>
            </w: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pStyle w:val="6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七、课程负责人诚信承诺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Lines="200" w:afterLines="100" w:line="400" w:lineRule="atLeast"/>
              <w:ind w:firstLine="480" w:firstLineChars="2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本人已认真填写并检查以上材料，保证内容真实有效。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课程负责人（签字）：</w:t>
            </w:r>
          </w:p>
          <w:p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</w:tc>
      </w:tr>
    </w:tbl>
    <w:p>
      <w:pPr>
        <w:pStyle w:val="6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八、所在单位意见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8522" w:type="dxa"/>
          </w:tcPr>
          <w:p>
            <w:pPr>
              <w:spacing w:line="400" w:lineRule="exact"/>
              <w:ind w:right="1680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sz w:val="24"/>
              </w:rPr>
            </w:pP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主管校领导签字：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（学校公章）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 日</w:t>
            </w:r>
          </w:p>
        </w:tc>
      </w:tr>
    </w:tbl>
    <w:p>
      <w:pPr>
        <w:pStyle w:val="6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6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九、专家评审意见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8522" w:type="dxa"/>
          </w:tcPr>
          <w:p>
            <w:pPr>
              <w:spacing w:line="340" w:lineRule="atLeast"/>
              <w:rPr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340" w:lineRule="atLeast"/>
              <w:ind w:right="960"/>
              <w:rPr>
                <w:rFonts w:ascii="仿宋_GB2312" w:hAnsi="仿宋" w:eastAsia="仿宋_GB2312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340" w:lineRule="atLeast"/>
              <w:ind w:right="960"/>
              <w:rPr>
                <w:rFonts w:ascii="仿宋_GB2312" w:hAnsi="仿宋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400" w:lineRule="atLeast"/>
              <w:ind w:right="2520" w:rightChars="1200" w:firstLine="4320" w:firstLineChars="1800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月  日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B52F3"/>
    <w:rsid w:val="3A5B52F3"/>
    <w:rsid w:val="7FB46D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二级标题"/>
    <w:basedOn w:val="2"/>
    <w:next w:val="1"/>
    <w:qFormat/>
    <w:uiPriority w:val="0"/>
    <w:rPr>
      <w:rFonts w:hint="eastAsia" w:eastAsia="微软雅黑" w:cs="Times New Roman" w:asciiTheme="minorAscii" w:hAnsiTheme="minorAscii"/>
      <w:kern w:val="0"/>
      <w:sz w:val="24"/>
      <w:szCs w:val="18"/>
    </w:rPr>
  </w:style>
  <w:style w:type="paragraph" w:customStyle="1" w:styleId="6">
    <w:name w:val="_Style 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2021-05-28T03:58:00Z</dcterms:created>
  <dc:creator>JUI</dc:creator>
  <cp:lastModifiedBy>JUI</cp:lastModifiedBy>
  <dcterms:modified xsi:type="dcterms:W3CDTF">2021-05-28T03:59:06Z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