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EE" w:rsidRDefault="00A65745" w:rsidP="004A7D28">
      <w:pPr>
        <w:spacing w:line="360" w:lineRule="auto"/>
        <w:jc w:val="center"/>
        <w:rPr>
          <w:rFonts w:ascii="黑体" w:eastAsia="黑体" w:hAnsi="黑体"/>
          <w:b w:val="0"/>
          <w:bCs/>
          <w:spacing w:val="-6"/>
          <w:sz w:val="36"/>
          <w:szCs w:val="24"/>
        </w:rPr>
      </w:pPr>
      <w:r>
        <w:rPr>
          <w:rFonts w:ascii="黑体" w:eastAsia="黑体" w:hAnsi="黑体" w:hint="eastAsia"/>
          <w:b w:val="0"/>
          <w:bCs/>
          <w:spacing w:val="-6"/>
          <w:sz w:val="36"/>
          <w:szCs w:val="24"/>
        </w:rPr>
        <w:t>上海外国语大学研究生学业奖学金评</w:t>
      </w:r>
      <w:r w:rsidR="00682D1D">
        <w:rPr>
          <w:rFonts w:ascii="黑体" w:eastAsia="黑体" w:hAnsi="黑体" w:hint="eastAsia"/>
          <w:b w:val="0"/>
          <w:bCs/>
          <w:spacing w:val="-6"/>
          <w:sz w:val="36"/>
          <w:szCs w:val="24"/>
        </w:rPr>
        <w:t>定</w:t>
      </w:r>
      <w:r>
        <w:rPr>
          <w:rFonts w:ascii="黑体" w:eastAsia="黑体" w:hAnsi="黑体" w:hint="eastAsia"/>
          <w:b w:val="0"/>
          <w:bCs/>
          <w:spacing w:val="-6"/>
          <w:sz w:val="36"/>
          <w:szCs w:val="24"/>
        </w:rPr>
        <w:t>办法</w:t>
      </w:r>
    </w:p>
    <w:p w:rsidR="00310E14" w:rsidRDefault="00310E14" w:rsidP="004A7D28">
      <w:pPr>
        <w:spacing w:line="360" w:lineRule="auto"/>
        <w:jc w:val="center"/>
        <w:rPr>
          <w:rFonts w:ascii="黑体" w:eastAsia="黑体" w:hAnsi="黑体"/>
          <w:b w:val="0"/>
          <w:bCs/>
          <w:spacing w:val="-6"/>
          <w:sz w:val="36"/>
          <w:szCs w:val="24"/>
        </w:rPr>
      </w:pPr>
      <w:r>
        <w:rPr>
          <w:rFonts w:ascii="黑体" w:eastAsia="黑体" w:hAnsi="黑体" w:hint="eastAsia"/>
          <w:b w:val="0"/>
          <w:bCs/>
          <w:spacing w:val="-6"/>
          <w:sz w:val="36"/>
          <w:szCs w:val="24"/>
        </w:rPr>
        <w:t>（试行）</w:t>
      </w:r>
    </w:p>
    <w:p w:rsidR="001A60EE" w:rsidRDefault="001A60EE" w:rsidP="00701B61">
      <w:pPr>
        <w:spacing w:line="360" w:lineRule="auto"/>
        <w:jc w:val="center"/>
        <w:rPr>
          <w:rFonts w:eastAsia="黑体"/>
          <w:b w:val="0"/>
          <w:bCs/>
          <w:sz w:val="24"/>
          <w:szCs w:val="24"/>
        </w:rPr>
      </w:pPr>
    </w:p>
    <w:p w:rsidR="001A60EE" w:rsidRDefault="00A65745" w:rsidP="00701B61">
      <w:pPr>
        <w:spacing w:line="360" w:lineRule="auto"/>
        <w:jc w:val="center"/>
        <w:rPr>
          <w:rFonts w:eastAsia="黑体"/>
          <w:b w:val="0"/>
          <w:bCs/>
          <w:sz w:val="24"/>
          <w:szCs w:val="24"/>
        </w:rPr>
      </w:pPr>
      <w:r>
        <w:rPr>
          <w:rFonts w:eastAsia="黑体" w:hint="eastAsia"/>
          <w:b w:val="0"/>
          <w:bCs/>
          <w:sz w:val="24"/>
          <w:szCs w:val="24"/>
        </w:rPr>
        <w:t>第一章</w:t>
      </w:r>
      <w:r>
        <w:rPr>
          <w:rFonts w:eastAsia="黑体"/>
          <w:b w:val="0"/>
          <w:bCs/>
          <w:sz w:val="24"/>
          <w:szCs w:val="24"/>
        </w:rPr>
        <w:t xml:space="preserve">  </w:t>
      </w:r>
      <w:r>
        <w:rPr>
          <w:rFonts w:eastAsia="黑体" w:hint="eastAsia"/>
          <w:b w:val="0"/>
          <w:bCs/>
          <w:sz w:val="24"/>
          <w:szCs w:val="24"/>
        </w:rPr>
        <w:t>总则</w:t>
      </w:r>
    </w:p>
    <w:p w:rsidR="001A60EE" w:rsidRPr="00A65745" w:rsidRDefault="001A60EE" w:rsidP="00701B61">
      <w:pPr>
        <w:spacing w:line="360" w:lineRule="auto"/>
        <w:ind w:firstLine="420"/>
        <w:rPr>
          <w:b w:val="0"/>
          <w:bCs/>
          <w:sz w:val="24"/>
          <w:szCs w:val="24"/>
        </w:rPr>
      </w:pP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第一条</w:t>
      </w:r>
      <w:r>
        <w:rPr>
          <w:rFonts w:eastAsia="黑体"/>
          <w:b w:val="0"/>
          <w:bCs/>
          <w:sz w:val="24"/>
          <w:szCs w:val="24"/>
        </w:rPr>
        <w:t xml:space="preserve"> </w:t>
      </w:r>
      <w:r>
        <w:rPr>
          <w:rFonts w:hint="eastAsia"/>
          <w:b w:val="0"/>
          <w:bCs/>
          <w:sz w:val="24"/>
          <w:szCs w:val="24"/>
        </w:rPr>
        <w:t>为鼓励研究生的学习与科研热情，支持研究生更好地完成学业，形成合理的研究生教育激励机制，全面提高我校研究生培养质量，根据《财政部国家发展改革委教育部关于完善研究生教育投入机制的意见》（财教〔</w:t>
      </w:r>
      <w:r>
        <w:rPr>
          <w:b w:val="0"/>
          <w:bCs/>
          <w:sz w:val="24"/>
          <w:szCs w:val="24"/>
        </w:rPr>
        <w:t>2013</w:t>
      </w:r>
      <w:r>
        <w:rPr>
          <w:rFonts w:hint="eastAsia"/>
          <w:b w:val="0"/>
          <w:bCs/>
          <w:sz w:val="24"/>
          <w:szCs w:val="24"/>
        </w:rPr>
        <w:t>〕</w:t>
      </w:r>
      <w:r>
        <w:rPr>
          <w:b w:val="0"/>
          <w:bCs/>
          <w:sz w:val="24"/>
          <w:szCs w:val="24"/>
        </w:rPr>
        <w:t>19</w:t>
      </w:r>
      <w:r>
        <w:rPr>
          <w:rFonts w:hint="eastAsia"/>
          <w:b w:val="0"/>
          <w:bCs/>
          <w:sz w:val="24"/>
          <w:szCs w:val="24"/>
        </w:rPr>
        <w:t>号）、《财政部教育部关于印发“研究生学业奖学金管理暂行办法”的通知》（财教〔</w:t>
      </w:r>
      <w:r>
        <w:rPr>
          <w:b w:val="0"/>
          <w:bCs/>
          <w:sz w:val="24"/>
          <w:szCs w:val="24"/>
        </w:rPr>
        <w:t>2013</w:t>
      </w:r>
      <w:r>
        <w:rPr>
          <w:rFonts w:hint="eastAsia"/>
          <w:b w:val="0"/>
          <w:bCs/>
          <w:sz w:val="24"/>
          <w:szCs w:val="24"/>
        </w:rPr>
        <w:t>〕</w:t>
      </w:r>
      <w:r>
        <w:rPr>
          <w:b w:val="0"/>
          <w:bCs/>
          <w:sz w:val="24"/>
          <w:szCs w:val="24"/>
        </w:rPr>
        <w:t>219</w:t>
      </w:r>
      <w:r>
        <w:rPr>
          <w:rFonts w:hint="eastAsia"/>
          <w:b w:val="0"/>
          <w:bCs/>
          <w:sz w:val="24"/>
          <w:szCs w:val="24"/>
        </w:rPr>
        <w:t>号）和《财政部教育部关于做好研究生奖助工作的通知》（财教〔</w:t>
      </w:r>
      <w:r>
        <w:rPr>
          <w:b w:val="0"/>
          <w:bCs/>
          <w:sz w:val="24"/>
          <w:szCs w:val="24"/>
        </w:rPr>
        <w:t>2013</w:t>
      </w:r>
      <w:r>
        <w:rPr>
          <w:rFonts w:hint="eastAsia"/>
          <w:b w:val="0"/>
          <w:bCs/>
          <w:sz w:val="24"/>
          <w:szCs w:val="24"/>
        </w:rPr>
        <w:t>〕</w:t>
      </w:r>
      <w:r>
        <w:rPr>
          <w:b w:val="0"/>
          <w:bCs/>
          <w:sz w:val="24"/>
          <w:szCs w:val="24"/>
        </w:rPr>
        <w:t>221</w:t>
      </w:r>
      <w:r>
        <w:rPr>
          <w:rFonts w:hint="eastAsia"/>
          <w:b w:val="0"/>
          <w:bCs/>
          <w:sz w:val="24"/>
          <w:szCs w:val="24"/>
        </w:rPr>
        <w:t>号）等文件精神，结合我校实际情况，制订本办法。</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第二条</w:t>
      </w:r>
      <w:r>
        <w:rPr>
          <w:rFonts w:eastAsia="黑体"/>
          <w:b w:val="0"/>
          <w:bCs/>
          <w:sz w:val="24"/>
          <w:szCs w:val="24"/>
        </w:rPr>
        <w:t xml:space="preserve"> </w:t>
      </w:r>
      <w:r>
        <w:rPr>
          <w:rFonts w:hint="eastAsia"/>
          <w:b w:val="0"/>
          <w:bCs/>
          <w:sz w:val="24"/>
          <w:szCs w:val="24"/>
        </w:rPr>
        <w:t>我校研究生学业奖学金包括</w:t>
      </w:r>
      <w:r w:rsidR="00701B61">
        <w:rPr>
          <w:rFonts w:hint="eastAsia"/>
          <w:b w:val="0"/>
          <w:bCs/>
          <w:sz w:val="24"/>
          <w:szCs w:val="24"/>
        </w:rPr>
        <w:t>两个部分：</w:t>
      </w:r>
      <w:r w:rsidR="00BD07BC">
        <w:rPr>
          <w:rFonts w:hint="eastAsia"/>
          <w:b w:val="0"/>
          <w:bCs/>
          <w:sz w:val="24"/>
          <w:szCs w:val="24"/>
        </w:rPr>
        <w:t>针对中国籍学生的</w:t>
      </w:r>
      <w:r>
        <w:rPr>
          <w:rFonts w:hint="eastAsia"/>
          <w:b w:val="0"/>
          <w:bCs/>
          <w:sz w:val="24"/>
          <w:szCs w:val="24"/>
        </w:rPr>
        <w:t>普通研究生学业奖学金、</w:t>
      </w:r>
      <w:r w:rsidR="00BD07BC">
        <w:rPr>
          <w:rFonts w:hint="eastAsia"/>
          <w:b w:val="0"/>
          <w:bCs/>
          <w:sz w:val="24"/>
          <w:szCs w:val="24"/>
        </w:rPr>
        <w:t>针对外国留学生的</w:t>
      </w:r>
      <w:r>
        <w:rPr>
          <w:rFonts w:hint="eastAsia"/>
          <w:b w:val="0"/>
          <w:bCs/>
          <w:sz w:val="24"/>
          <w:szCs w:val="24"/>
        </w:rPr>
        <w:t>来华留学生学业奖学金。</w:t>
      </w:r>
    </w:p>
    <w:p w:rsidR="001A60EE" w:rsidRDefault="001A60EE" w:rsidP="00701B61">
      <w:pPr>
        <w:spacing w:line="360" w:lineRule="auto"/>
        <w:ind w:firstLine="420"/>
        <w:rPr>
          <w:b w:val="0"/>
          <w:bCs/>
          <w:sz w:val="24"/>
          <w:szCs w:val="24"/>
        </w:rPr>
      </w:pPr>
    </w:p>
    <w:p w:rsidR="001A60EE" w:rsidRDefault="00A65745" w:rsidP="00701B61">
      <w:pPr>
        <w:spacing w:line="360" w:lineRule="auto"/>
        <w:jc w:val="center"/>
        <w:rPr>
          <w:rFonts w:eastAsia="黑体"/>
          <w:b w:val="0"/>
          <w:bCs/>
          <w:sz w:val="24"/>
          <w:szCs w:val="24"/>
        </w:rPr>
      </w:pPr>
      <w:r>
        <w:rPr>
          <w:rFonts w:eastAsia="黑体" w:hint="eastAsia"/>
          <w:b w:val="0"/>
          <w:bCs/>
          <w:sz w:val="24"/>
          <w:szCs w:val="24"/>
        </w:rPr>
        <w:t>第二章</w:t>
      </w:r>
      <w:r>
        <w:rPr>
          <w:rFonts w:eastAsia="黑体"/>
          <w:b w:val="0"/>
          <w:bCs/>
          <w:sz w:val="24"/>
          <w:szCs w:val="24"/>
        </w:rPr>
        <w:t xml:space="preserve"> </w:t>
      </w:r>
      <w:r>
        <w:rPr>
          <w:rFonts w:eastAsia="黑体" w:hint="eastAsia"/>
          <w:b w:val="0"/>
          <w:bCs/>
          <w:sz w:val="24"/>
          <w:szCs w:val="24"/>
        </w:rPr>
        <w:t>普通研究生学业奖学金</w:t>
      </w:r>
    </w:p>
    <w:p w:rsidR="001A60EE" w:rsidRDefault="001A60EE" w:rsidP="00701B61">
      <w:pPr>
        <w:spacing w:line="360" w:lineRule="auto"/>
        <w:rPr>
          <w:rFonts w:eastAsia="黑体"/>
          <w:b w:val="0"/>
          <w:bCs/>
          <w:sz w:val="24"/>
          <w:szCs w:val="24"/>
        </w:rPr>
      </w:pPr>
    </w:p>
    <w:p w:rsidR="00BD07BC" w:rsidRDefault="00BD07BC" w:rsidP="00701B61">
      <w:pPr>
        <w:spacing w:line="360" w:lineRule="auto"/>
        <w:ind w:firstLineChars="200" w:firstLine="480"/>
        <w:rPr>
          <w:rFonts w:eastAsia="黑体"/>
          <w:b w:val="0"/>
          <w:bCs/>
          <w:sz w:val="24"/>
          <w:szCs w:val="24"/>
        </w:rPr>
      </w:pPr>
      <w:r>
        <w:rPr>
          <w:rFonts w:eastAsia="黑体" w:hint="eastAsia"/>
          <w:b w:val="0"/>
          <w:bCs/>
          <w:sz w:val="24"/>
          <w:szCs w:val="24"/>
        </w:rPr>
        <w:t>第三条</w:t>
      </w:r>
      <w:r w:rsidRPr="004A7D28">
        <w:rPr>
          <w:rFonts w:asciiTheme="minorEastAsia" w:eastAsiaTheme="minorEastAsia" w:hAnsiTheme="minorEastAsia" w:hint="eastAsia"/>
          <w:b w:val="0"/>
          <w:bCs/>
          <w:sz w:val="24"/>
          <w:szCs w:val="24"/>
        </w:rPr>
        <w:t xml:space="preserve"> </w:t>
      </w:r>
      <w:r w:rsidR="007527D8">
        <w:rPr>
          <w:rFonts w:asciiTheme="minorEastAsia" w:eastAsiaTheme="minorEastAsia" w:hAnsiTheme="minorEastAsia" w:hint="eastAsia"/>
          <w:b w:val="0"/>
          <w:bCs/>
          <w:sz w:val="24"/>
          <w:szCs w:val="24"/>
        </w:rPr>
        <w:t>评定</w:t>
      </w:r>
      <w:r w:rsidRPr="004A7D28">
        <w:rPr>
          <w:rFonts w:asciiTheme="minorEastAsia" w:eastAsiaTheme="minorEastAsia" w:hAnsiTheme="minorEastAsia" w:hint="eastAsia"/>
          <w:b w:val="0"/>
          <w:bCs/>
          <w:sz w:val="24"/>
          <w:szCs w:val="24"/>
        </w:rPr>
        <w:t>对象</w:t>
      </w:r>
    </w:p>
    <w:p w:rsidR="00BD07BC" w:rsidRDefault="00BD07BC" w:rsidP="00BD07BC">
      <w:pPr>
        <w:spacing w:line="360" w:lineRule="auto"/>
        <w:ind w:firstLineChars="200" w:firstLine="480"/>
        <w:rPr>
          <w:rFonts w:hint="eastAsia"/>
          <w:b w:val="0"/>
          <w:bCs/>
          <w:sz w:val="24"/>
          <w:szCs w:val="24"/>
        </w:rPr>
      </w:pPr>
      <w:r>
        <w:rPr>
          <w:rFonts w:hint="eastAsia"/>
          <w:b w:val="0"/>
          <w:bCs/>
          <w:sz w:val="24"/>
          <w:szCs w:val="24"/>
        </w:rPr>
        <w:t>普通研究生学业奖学金的评定对象为</w:t>
      </w:r>
      <w:r w:rsidR="004A7D28" w:rsidRPr="004A7D28">
        <w:rPr>
          <w:rFonts w:hint="eastAsia"/>
          <w:b w:val="0"/>
          <w:bCs/>
          <w:sz w:val="24"/>
          <w:szCs w:val="24"/>
        </w:rPr>
        <w:t>所有非定向就业研究生（</w:t>
      </w:r>
      <w:proofErr w:type="gramStart"/>
      <w:r w:rsidR="004A7D28" w:rsidRPr="004A7D28">
        <w:rPr>
          <w:rFonts w:hint="eastAsia"/>
          <w:b w:val="0"/>
          <w:bCs/>
          <w:sz w:val="24"/>
          <w:szCs w:val="24"/>
        </w:rPr>
        <w:t>含学术</w:t>
      </w:r>
      <w:proofErr w:type="gramEnd"/>
      <w:r w:rsidR="004A7D28" w:rsidRPr="004A7D28">
        <w:rPr>
          <w:rFonts w:hint="eastAsia"/>
          <w:b w:val="0"/>
          <w:bCs/>
          <w:sz w:val="24"/>
          <w:szCs w:val="24"/>
        </w:rPr>
        <w:t>学位博士生和硕士生、专业学位硕士生）和非</w:t>
      </w:r>
      <w:proofErr w:type="gramStart"/>
      <w:r w:rsidR="004A7D28" w:rsidRPr="004A7D28">
        <w:rPr>
          <w:rFonts w:hint="eastAsia"/>
          <w:b w:val="0"/>
          <w:bCs/>
          <w:sz w:val="24"/>
          <w:szCs w:val="24"/>
        </w:rPr>
        <w:t>在职少民骨干</w:t>
      </w:r>
      <w:proofErr w:type="gramEnd"/>
      <w:r w:rsidR="007527D8">
        <w:rPr>
          <w:rFonts w:hint="eastAsia"/>
          <w:b w:val="0"/>
          <w:bCs/>
          <w:sz w:val="24"/>
          <w:szCs w:val="24"/>
        </w:rPr>
        <w:t>专项</w:t>
      </w:r>
      <w:r w:rsidR="004A7D28" w:rsidRPr="004A7D28">
        <w:rPr>
          <w:rFonts w:hint="eastAsia"/>
          <w:b w:val="0"/>
          <w:bCs/>
          <w:sz w:val="24"/>
          <w:szCs w:val="24"/>
        </w:rPr>
        <w:t>计划定向就业研究生。</w:t>
      </w:r>
      <w:r>
        <w:rPr>
          <w:rFonts w:hint="eastAsia"/>
          <w:b w:val="0"/>
          <w:bCs/>
          <w:sz w:val="24"/>
          <w:szCs w:val="24"/>
        </w:rPr>
        <w:t>本办法所称硕士生不含工商管理硕士（</w:t>
      </w:r>
      <w:r>
        <w:rPr>
          <w:rFonts w:hint="eastAsia"/>
          <w:b w:val="0"/>
          <w:bCs/>
          <w:sz w:val="24"/>
          <w:szCs w:val="24"/>
        </w:rPr>
        <w:t>MBA</w:t>
      </w:r>
      <w:r>
        <w:rPr>
          <w:rFonts w:hint="eastAsia"/>
          <w:b w:val="0"/>
          <w:bCs/>
          <w:sz w:val="24"/>
          <w:szCs w:val="24"/>
        </w:rPr>
        <w:t>），由国际工商管理学院</w:t>
      </w:r>
      <w:r>
        <w:rPr>
          <w:rFonts w:hint="eastAsia"/>
          <w:b w:val="0"/>
          <w:bCs/>
          <w:sz w:val="24"/>
          <w:szCs w:val="24"/>
        </w:rPr>
        <w:t>MBA</w:t>
      </w:r>
      <w:r>
        <w:rPr>
          <w:rFonts w:hint="eastAsia"/>
          <w:b w:val="0"/>
          <w:bCs/>
          <w:sz w:val="24"/>
          <w:szCs w:val="24"/>
        </w:rPr>
        <w:t>中心另行制定奖助办法，并报研究生院备案。</w:t>
      </w:r>
    </w:p>
    <w:p w:rsidR="00A55061" w:rsidRDefault="00A55061" w:rsidP="00A55061">
      <w:pPr>
        <w:spacing w:line="360" w:lineRule="auto"/>
        <w:ind w:firstLineChars="200" w:firstLine="480"/>
        <w:rPr>
          <w:b w:val="0"/>
          <w:bCs/>
          <w:sz w:val="24"/>
          <w:szCs w:val="24"/>
        </w:rPr>
      </w:pPr>
      <w:r>
        <w:rPr>
          <w:rFonts w:eastAsia="黑体" w:hint="eastAsia"/>
          <w:b w:val="0"/>
          <w:bCs/>
          <w:sz w:val="24"/>
          <w:szCs w:val="24"/>
        </w:rPr>
        <w:t>第</w:t>
      </w:r>
      <w:r>
        <w:rPr>
          <w:rFonts w:eastAsia="黑体" w:hint="eastAsia"/>
          <w:b w:val="0"/>
          <w:bCs/>
          <w:sz w:val="24"/>
          <w:szCs w:val="24"/>
        </w:rPr>
        <w:t>四</w:t>
      </w:r>
      <w:bookmarkStart w:id="0" w:name="_GoBack"/>
      <w:bookmarkEnd w:id="0"/>
      <w:r>
        <w:rPr>
          <w:rFonts w:eastAsia="黑体" w:hint="eastAsia"/>
          <w:b w:val="0"/>
          <w:bCs/>
          <w:sz w:val="24"/>
          <w:szCs w:val="24"/>
        </w:rPr>
        <w:t>条</w:t>
      </w:r>
      <w:r>
        <w:rPr>
          <w:rFonts w:hint="eastAsia"/>
          <w:b w:val="0"/>
          <w:bCs/>
          <w:sz w:val="24"/>
          <w:szCs w:val="24"/>
        </w:rPr>
        <w:t xml:space="preserve"> </w:t>
      </w:r>
      <w:r>
        <w:rPr>
          <w:rFonts w:hint="eastAsia"/>
          <w:b w:val="0"/>
          <w:bCs/>
          <w:sz w:val="24"/>
          <w:szCs w:val="24"/>
        </w:rPr>
        <w:t>评定基本条件</w:t>
      </w:r>
    </w:p>
    <w:p w:rsidR="00A55061" w:rsidRDefault="00A55061" w:rsidP="00A55061">
      <w:pPr>
        <w:spacing w:line="360" w:lineRule="auto"/>
        <w:ind w:firstLine="420"/>
        <w:rPr>
          <w:b w:val="0"/>
          <w:bCs/>
          <w:sz w:val="24"/>
          <w:szCs w:val="24"/>
        </w:rPr>
      </w:pPr>
      <w:r>
        <w:rPr>
          <w:rFonts w:hint="eastAsia"/>
          <w:b w:val="0"/>
          <w:bCs/>
          <w:sz w:val="24"/>
          <w:szCs w:val="24"/>
        </w:rPr>
        <w:t>（一）热爱社会主义祖国，拥护中国共产党的领导；</w:t>
      </w:r>
    </w:p>
    <w:p w:rsidR="00A55061" w:rsidRDefault="00A55061" w:rsidP="00A55061">
      <w:pPr>
        <w:spacing w:line="360" w:lineRule="auto"/>
        <w:ind w:firstLine="420"/>
        <w:rPr>
          <w:b w:val="0"/>
          <w:bCs/>
          <w:sz w:val="24"/>
          <w:szCs w:val="24"/>
        </w:rPr>
      </w:pPr>
      <w:r>
        <w:rPr>
          <w:rFonts w:hint="eastAsia"/>
          <w:b w:val="0"/>
          <w:bCs/>
          <w:sz w:val="24"/>
          <w:szCs w:val="24"/>
        </w:rPr>
        <w:t>（二）遵守宪法和法律，遵守我校各项规章制度；</w:t>
      </w:r>
    </w:p>
    <w:p w:rsidR="00A55061" w:rsidRDefault="00A55061" w:rsidP="00A55061">
      <w:pPr>
        <w:spacing w:line="360" w:lineRule="auto"/>
        <w:ind w:firstLine="420"/>
        <w:rPr>
          <w:b w:val="0"/>
          <w:bCs/>
          <w:sz w:val="24"/>
          <w:szCs w:val="24"/>
        </w:rPr>
      </w:pPr>
      <w:r>
        <w:rPr>
          <w:rFonts w:hint="eastAsia"/>
          <w:b w:val="0"/>
          <w:bCs/>
          <w:sz w:val="24"/>
          <w:szCs w:val="24"/>
        </w:rPr>
        <w:t>（三）诚实守信，品学兼优；</w:t>
      </w:r>
    </w:p>
    <w:p w:rsidR="00A55061" w:rsidRDefault="00A55061" w:rsidP="00A55061">
      <w:pPr>
        <w:spacing w:line="360" w:lineRule="auto"/>
        <w:ind w:firstLine="420"/>
        <w:rPr>
          <w:b w:val="0"/>
          <w:bCs/>
          <w:sz w:val="24"/>
          <w:szCs w:val="24"/>
        </w:rPr>
      </w:pPr>
      <w:r>
        <w:rPr>
          <w:rFonts w:hint="eastAsia"/>
          <w:b w:val="0"/>
          <w:bCs/>
          <w:sz w:val="24"/>
          <w:szCs w:val="24"/>
        </w:rPr>
        <w:t>（四）积极参与科学研究和社会实践；</w:t>
      </w:r>
    </w:p>
    <w:p w:rsidR="00A55061" w:rsidRDefault="00A55061" w:rsidP="00A55061">
      <w:pPr>
        <w:spacing w:line="360" w:lineRule="auto"/>
        <w:ind w:firstLine="420"/>
        <w:rPr>
          <w:b w:val="0"/>
          <w:bCs/>
          <w:sz w:val="24"/>
          <w:szCs w:val="24"/>
        </w:rPr>
      </w:pPr>
      <w:r>
        <w:rPr>
          <w:rFonts w:hint="eastAsia"/>
          <w:b w:val="0"/>
          <w:bCs/>
          <w:sz w:val="24"/>
          <w:szCs w:val="24"/>
        </w:rPr>
        <w:t>（五）勤奋学习，努力掌握专业知识，有学术发展潜力；</w:t>
      </w:r>
    </w:p>
    <w:p w:rsidR="00A55061" w:rsidRDefault="00A55061" w:rsidP="00A55061">
      <w:pPr>
        <w:spacing w:line="360" w:lineRule="auto"/>
        <w:ind w:firstLine="420"/>
        <w:rPr>
          <w:b w:val="0"/>
          <w:bCs/>
          <w:sz w:val="24"/>
          <w:szCs w:val="24"/>
        </w:rPr>
      </w:pPr>
      <w:r>
        <w:rPr>
          <w:rFonts w:hint="eastAsia"/>
          <w:b w:val="0"/>
          <w:bCs/>
          <w:sz w:val="24"/>
          <w:szCs w:val="24"/>
        </w:rPr>
        <w:t>（六）有下列情况之一者，取消当年普通研究生学业奖学金评定资格：</w:t>
      </w:r>
    </w:p>
    <w:p w:rsidR="00A55061" w:rsidRDefault="00A55061" w:rsidP="00A55061">
      <w:pPr>
        <w:spacing w:line="360" w:lineRule="auto"/>
        <w:ind w:firstLineChars="202" w:firstLine="485"/>
        <w:rPr>
          <w:b w:val="0"/>
          <w:bCs/>
          <w:sz w:val="24"/>
          <w:szCs w:val="24"/>
        </w:rPr>
      </w:pPr>
      <w:r>
        <w:rPr>
          <w:b w:val="0"/>
          <w:bCs/>
          <w:sz w:val="24"/>
          <w:szCs w:val="24"/>
        </w:rPr>
        <w:t>1.</w:t>
      </w:r>
      <w:r>
        <w:rPr>
          <w:rFonts w:hint="eastAsia"/>
          <w:b w:val="0"/>
          <w:bCs/>
          <w:sz w:val="24"/>
          <w:szCs w:val="24"/>
        </w:rPr>
        <w:t xml:space="preserve"> </w:t>
      </w:r>
      <w:r>
        <w:rPr>
          <w:rFonts w:hint="eastAsia"/>
          <w:b w:val="0"/>
          <w:bCs/>
          <w:sz w:val="24"/>
          <w:szCs w:val="24"/>
        </w:rPr>
        <w:t>在读研究生无正当理由未按期报到注册；</w:t>
      </w:r>
    </w:p>
    <w:p w:rsidR="00A55061" w:rsidRDefault="00A55061" w:rsidP="00A55061">
      <w:pPr>
        <w:spacing w:line="360" w:lineRule="auto"/>
        <w:ind w:firstLineChars="202" w:firstLine="485"/>
        <w:rPr>
          <w:b w:val="0"/>
          <w:bCs/>
          <w:sz w:val="24"/>
          <w:szCs w:val="24"/>
        </w:rPr>
      </w:pPr>
      <w:r>
        <w:rPr>
          <w:rFonts w:hint="eastAsia"/>
          <w:b w:val="0"/>
          <w:bCs/>
          <w:sz w:val="24"/>
          <w:szCs w:val="24"/>
        </w:rPr>
        <w:lastRenderedPageBreak/>
        <w:t xml:space="preserve">2. </w:t>
      </w:r>
      <w:r>
        <w:rPr>
          <w:rFonts w:hint="eastAsia"/>
          <w:b w:val="0"/>
          <w:bCs/>
          <w:sz w:val="24"/>
          <w:szCs w:val="24"/>
        </w:rPr>
        <w:t>在校期间，在评定学年内发生违纪行为并受到学校各类违纪处分；</w:t>
      </w:r>
    </w:p>
    <w:p w:rsidR="00A55061" w:rsidRDefault="00A55061" w:rsidP="00A55061">
      <w:pPr>
        <w:spacing w:line="360" w:lineRule="auto"/>
        <w:ind w:firstLineChars="202" w:firstLine="485"/>
        <w:rPr>
          <w:b w:val="0"/>
          <w:bCs/>
          <w:sz w:val="24"/>
          <w:szCs w:val="24"/>
        </w:rPr>
      </w:pPr>
      <w:r>
        <w:rPr>
          <w:rFonts w:hint="eastAsia"/>
          <w:b w:val="0"/>
          <w:bCs/>
          <w:sz w:val="24"/>
          <w:szCs w:val="24"/>
        </w:rPr>
        <w:t>3</w:t>
      </w:r>
      <w:r>
        <w:rPr>
          <w:b w:val="0"/>
          <w:bCs/>
          <w:sz w:val="24"/>
          <w:szCs w:val="24"/>
        </w:rPr>
        <w:t>.</w:t>
      </w:r>
      <w:r>
        <w:rPr>
          <w:rFonts w:hint="eastAsia"/>
          <w:b w:val="0"/>
          <w:bCs/>
          <w:sz w:val="24"/>
          <w:szCs w:val="24"/>
        </w:rPr>
        <w:t xml:space="preserve"> </w:t>
      </w:r>
      <w:r>
        <w:rPr>
          <w:rFonts w:hint="eastAsia"/>
          <w:b w:val="0"/>
          <w:bCs/>
          <w:sz w:val="24"/>
          <w:szCs w:val="24"/>
        </w:rPr>
        <w:t>在校期间，在考试、论文写作和就业等方面有</w:t>
      </w:r>
      <w:proofErr w:type="gramStart"/>
      <w:r>
        <w:rPr>
          <w:rFonts w:hint="eastAsia"/>
          <w:b w:val="0"/>
          <w:bCs/>
          <w:sz w:val="24"/>
          <w:szCs w:val="24"/>
        </w:rPr>
        <w:t>不</w:t>
      </w:r>
      <w:proofErr w:type="gramEnd"/>
      <w:r>
        <w:rPr>
          <w:rFonts w:hint="eastAsia"/>
          <w:b w:val="0"/>
          <w:bCs/>
          <w:sz w:val="24"/>
          <w:szCs w:val="24"/>
        </w:rPr>
        <w:t>诚信行为；</w:t>
      </w:r>
    </w:p>
    <w:p w:rsidR="00A55061" w:rsidRDefault="00A55061" w:rsidP="00A55061">
      <w:pPr>
        <w:spacing w:line="360" w:lineRule="auto"/>
        <w:ind w:firstLineChars="202" w:firstLine="485"/>
        <w:rPr>
          <w:b w:val="0"/>
          <w:bCs/>
          <w:sz w:val="24"/>
          <w:szCs w:val="24"/>
        </w:rPr>
      </w:pPr>
      <w:r>
        <w:rPr>
          <w:rFonts w:hint="eastAsia"/>
          <w:b w:val="0"/>
          <w:bCs/>
          <w:sz w:val="24"/>
          <w:szCs w:val="24"/>
        </w:rPr>
        <w:t>4</w:t>
      </w:r>
      <w:r>
        <w:rPr>
          <w:b w:val="0"/>
          <w:bCs/>
          <w:sz w:val="24"/>
          <w:szCs w:val="24"/>
        </w:rPr>
        <w:t>.</w:t>
      </w:r>
      <w:r>
        <w:rPr>
          <w:rFonts w:hint="eastAsia"/>
          <w:b w:val="0"/>
          <w:bCs/>
          <w:sz w:val="24"/>
          <w:szCs w:val="24"/>
        </w:rPr>
        <w:t xml:space="preserve"> </w:t>
      </w:r>
      <w:r>
        <w:rPr>
          <w:rFonts w:hint="eastAsia"/>
          <w:b w:val="0"/>
          <w:bCs/>
          <w:sz w:val="24"/>
          <w:szCs w:val="24"/>
        </w:rPr>
        <w:t>在校期间，课程考试有补考后仍不合格情况。</w:t>
      </w:r>
    </w:p>
    <w:p w:rsidR="00A55061" w:rsidRDefault="00A55061" w:rsidP="00A55061">
      <w:pPr>
        <w:spacing w:line="360" w:lineRule="auto"/>
        <w:ind w:firstLineChars="202" w:firstLine="485"/>
        <w:rPr>
          <w:b w:val="0"/>
          <w:bCs/>
          <w:sz w:val="24"/>
          <w:szCs w:val="24"/>
        </w:rPr>
      </w:pPr>
      <w:r>
        <w:rPr>
          <w:b w:val="0"/>
          <w:bCs/>
          <w:sz w:val="24"/>
          <w:szCs w:val="24"/>
        </w:rPr>
        <w:t>对因</w:t>
      </w:r>
      <w:r>
        <w:rPr>
          <w:rFonts w:hint="eastAsia"/>
          <w:b w:val="0"/>
          <w:bCs/>
          <w:sz w:val="24"/>
          <w:szCs w:val="24"/>
        </w:rPr>
        <w:t>抄袭、剽窃等违反学术道德的行为而受到违纪处分的学生，取消其所有学年普通研究生学业奖学金评定资格。</w:t>
      </w:r>
    </w:p>
    <w:p w:rsidR="00A55061" w:rsidRDefault="00A55061" w:rsidP="00A55061">
      <w:pPr>
        <w:spacing w:line="360" w:lineRule="auto"/>
        <w:ind w:firstLineChars="200" w:firstLine="480"/>
        <w:rPr>
          <w:b w:val="0"/>
          <w:bCs/>
          <w:sz w:val="24"/>
          <w:szCs w:val="24"/>
        </w:rPr>
      </w:pPr>
      <w:r>
        <w:rPr>
          <w:rFonts w:hint="eastAsia"/>
          <w:b w:val="0"/>
          <w:bCs/>
          <w:sz w:val="24"/>
          <w:szCs w:val="24"/>
        </w:rPr>
        <w:t>（七）推迟毕业的研究生在延长学制期间原则上不参与评定普通研究生学业奖学金。</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w:t>
      </w:r>
      <w:r w:rsidR="00A55061">
        <w:rPr>
          <w:rFonts w:eastAsia="黑体" w:hint="eastAsia"/>
          <w:b w:val="0"/>
          <w:bCs/>
          <w:sz w:val="24"/>
          <w:szCs w:val="24"/>
        </w:rPr>
        <w:t>五</w:t>
      </w:r>
      <w:r>
        <w:rPr>
          <w:rFonts w:eastAsia="黑体" w:hint="eastAsia"/>
          <w:b w:val="0"/>
          <w:bCs/>
          <w:sz w:val="24"/>
          <w:szCs w:val="24"/>
        </w:rPr>
        <w:t>条</w:t>
      </w:r>
      <w:r>
        <w:rPr>
          <w:rFonts w:hint="eastAsia"/>
          <w:b w:val="0"/>
          <w:bCs/>
          <w:sz w:val="24"/>
          <w:szCs w:val="24"/>
        </w:rPr>
        <w:t xml:space="preserve"> </w:t>
      </w:r>
      <w:r>
        <w:rPr>
          <w:rFonts w:hint="eastAsia"/>
          <w:b w:val="0"/>
          <w:bCs/>
          <w:sz w:val="24"/>
          <w:szCs w:val="24"/>
        </w:rPr>
        <w:t>评定组织机构</w:t>
      </w:r>
    </w:p>
    <w:p w:rsidR="001A60EE" w:rsidRDefault="00A65745" w:rsidP="00701B61">
      <w:pPr>
        <w:spacing w:line="360" w:lineRule="auto"/>
        <w:ind w:firstLineChars="200" w:firstLine="480"/>
        <w:rPr>
          <w:b w:val="0"/>
          <w:bCs/>
          <w:sz w:val="24"/>
          <w:szCs w:val="24"/>
        </w:rPr>
      </w:pPr>
      <w:r>
        <w:rPr>
          <w:rFonts w:hint="eastAsia"/>
          <w:b w:val="0"/>
          <w:bCs/>
          <w:sz w:val="24"/>
          <w:szCs w:val="24"/>
        </w:rPr>
        <w:t>学校成立</w:t>
      </w:r>
      <w:r w:rsidR="00DF3B92">
        <w:rPr>
          <w:rFonts w:hint="eastAsia"/>
          <w:b w:val="0"/>
          <w:bCs/>
          <w:sz w:val="24"/>
          <w:szCs w:val="24"/>
        </w:rPr>
        <w:t>研究生学业奖学金评审领导小组</w:t>
      </w:r>
      <w:r>
        <w:rPr>
          <w:rFonts w:hint="eastAsia"/>
          <w:b w:val="0"/>
          <w:bCs/>
          <w:sz w:val="24"/>
          <w:szCs w:val="24"/>
        </w:rPr>
        <w:t>，由校主管领导、</w:t>
      </w:r>
      <w:r w:rsidR="00511D20">
        <w:rPr>
          <w:rFonts w:hint="eastAsia"/>
          <w:b w:val="0"/>
          <w:bCs/>
          <w:sz w:val="24"/>
          <w:szCs w:val="24"/>
        </w:rPr>
        <w:t>相关职能部门</w:t>
      </w:r>
      <w:r>
        <w:rPr>
          <w:rFonts w:hint="eastAsia"/>
          <w:b w:val="0"/>
          <w:bCs/>
          <w:sz w:val="24"/>
          <w:szCs w:val="24"/>
        </w:rPr>
        <w:t>主要负责人及研究生导师代表等组成。评审领导小组按照本办法有关规定，统筹领导、协调和监督本校评审工作，并裁决有关申诉事项。评审领导小组</w:t>
      </w:r>
      <w:r w:rsidR="00D02C69">
        <w:rPr>
          <w:rFonts w:hint="eastAsia"/>
          <w:b w:val="0"/>
          <w:bCs/>
          <w:sz w:val="24"/>
          <w:szCs w:val="24"/>
        </w:rPr>
        <w:t>秘书处</w:t>
      </w:r>
      <w:r>
        <w:rPr>
          <w:rFonts w:hint="eastAsia"/>
          <w:b w:val="0"/>
          <w:bCs/>
          <w:sz w:val="24"/>
          <w:szCs w:val="24"/>
        </w:rPr>
        <w:t>设于研究生院。</w:t>
      </w:r>
    </w:p>
    <w:p w:rsidR="001A60EE" w:rsidRDefault="00A65745" w:rsidP="00A55061">
      <w:pPr>
        <w:spacing w:line="360" w:lineRule="auto"/>
        <w:ind w:firstLineChars="200" w:firstLine="480"/>
        <w:rPr>
          <w:b w:val="0"/>
          <w:bCs/>
          <w:sz w:val="24"/>
          <w:szCs w:val="24"/>
        </w:rPr>
      </w:pPr>
      <w:r>
        <w:rPr>
          <w:rFonts w:hint="eastAsia"/>
          <w:b w:val="0"/>
          <w:bCs/>
          <w:sz w:val="24"/>
          <w:szCs w:val="24"/>
        </w:rPr>
        <w:t>各院系</w:t>
      </w:r>
      <w:r>
        <w:rPr>
          <w:b w:val="0"/>
          <w:bCs/>
          <w:sz w:val="24"/>
          <w:szCs w:val="24"/>
        </w:rPr>
        <w:t>应成立</w:t>
      </w:r>
      <w:r w:rsidR="00D02C69">
        <w:rPr>
          <w:b w:val="0"/>
          <w:bCs/>
          <w:sz w:val="24"/>
          <w:szCs w:val="24"/>
        </w:rPr>
        <w:t>本单位</w:t>
      </w:r>
      <w:r w:rsidR="00DF3B92">
        <w:rPr>
          <w:b w:val="0"/>
          <w:bCs/>
          <w:sz w:val="24"/>
          <w:szCs w:val="24"/>
        </w:rPr>
        <w:t>研究生学业奖学金评审委员会</w:t>
      </w:r>
      <w:r>
        <w:rPr>
          <w:b w:val="0"/>
          <w:bCs/>
          <w:sz w:val="24"/>
          <w:szCs w:val="24"/>
        </w:rPr>
        <w:t>并报学校备案，由</w:t>
      </w:r>
      <w:r w:rsidR="00DF3B92">
        <w:rPr>
          <w:b w:val="0"/>
          <w:bCs/>
          <w:sz w:val="24"/>
          <w:szCs w:val="24"/>
        </w:rPr>
        <w:t>本单位</w:t>
      </w:r>
      <w:r>
        <w:rPr>
          <w:b w:val="0"/>
          <w:bCs/>
          <w:sz w:val="24"/>
          <w:szCs w:val="24"/>
        </w:rPr>
        <w:t>主要领导任主任委员，研究生导师、</w:t>
      </w:r>
      <w:r w:rsidR="00DF3B92">
        <w:rPr>
          <w:rFonts w:hint="eastAsia"/>
          <w:b w:val="0"/>
          <w:bCs/>
          <w:sz w:val="24"/>
          <w:szCs w:val="24"/>
        </w:rPr>
        <w:t>行政</w:t>
      </w:r>
      <w:r w:rsidR="00405DE3">
        <w:rPr>
          <w:rFonts w:hint="eastAsia"/>
          <w:b w:val="0"/>
          <w:bCs/>
          <w:sz w:val="24"/>
          <w:szCs w:val="24"/>
        </w:rPr>
        <w:t>和学工</w:t>
      </w:r>
      <w:r>
        <w:rPr>
          <w:b w:val="0"/>
          <w:bCs/>
          <w:sz w:val="24"/>
          <w:szCs w:val="24"/>
        </w:rPr>
        <w:t>管理人员、学生代表任委员负责本单位研究生学业奖学金的申请</w:t>
      </w:r>
      <w:r>
        <w:rPr>
          <w:rFonts w:hint="eastAsia"/>
          <w:b w:val="0"/>
          <w:bCs/>
          <w:sz w:val="24"/>
          <w:szCs w:val="24"/>
        </w:rPr>
        <w:t>、</w:t>
      </w:r>
      <w:r>
        <w:rPr>
          <w:b w:val="0"/>
          <w:bCs/>
          <w:sz w:val="24"/>
          <w:szCs w:val="24"/>
        </w:rPr>
        <w:t>组织、初步评审等工作。</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w:t>
      </w:r>
      <w:r w:rsidR="00BD07BC">
        <w:rPr>
          <w:rFonts w:eastAsia="黑体" w:hint="eastAsia"/>
          <w:b w:val="0"/>
          <w:bCs/>
          <w:sz w:val="24"/>
          <w:szCs w:val="24"/>
        </w:rPr>
        <w:t>六</w:t>
      </w:r>
      <w:r>
        <w:rPr>
          <w:rFonts w:eastAsia="黑体" w:hint="eastAsia"/>
          <w:b w:val="0"/>
          <w:bCs/>
          <w:sz w:val="24"/>
          <w:szCs w:val="24"/>
        </w:rPr>
        <w:t>条</w:t>
      </w:r>
      <w:r>
        <w:rPr>
          <w:rFonts w:eastAsia="黑体" w:hint="eastAsia"/>
          <w:b w:val="0"/>
          <w:bCs/>
          <w:sz w:val="24"/>
          <w:szCs w:val="24"/>
        </w:rPr>
        <w:t xml:space="preserve"> </w:t>
      </w:r>
      <w:r>
        <w:rPr>
          <w:rFonts w:hint="eastAsia"/>
          <w:b w:val="0"/>
          <w:bCs/>
          <w:sz w:val="24"/>
          <w:szCs w:val="24"/>
        </w:rPr>
        <w:t>奖学金的确定和发放</w:t>
      </w:r>
    </w:p>
    <w:p w:rsidR="001A60EE" w:rsidRDefault="00A65745" w:rsidP="00701B61">
      <w:pPr>
        <w:spacing w:line="360" w:lineRule="auto"/>
        <w:ind w:firstLine="420"/>
        <w:rPr>
          <w:b w:val="0"/>
          <w:bCs/>
          <w:sz w:val="24"/>
          <w:szCs w:val="24"/>
        </w:rPr>
      </w:pPr>
      <w:r>
        <w:rPr>
          <w:rFonts w:hint="eastAsia"/>
          <w:b w:val="0"/>
          <w:bCs/>
          <w:sz w:val="24"/>
          <w:szCs w:val="24"/>
        </w:rPr>
        <w:t>（一）博士研究生学业奖学金</w:t>
      </w:r>
    </w:p>
    <w:p w:rsidR="001A60EE" w:rsidRDefault="00A65745" w:rsidP="00701B61">
      <w:pPr>
        <w:spacing w:line="360" w:lineRule="auto"/>
        <w:ind w:firstLineChars="200" w:firstLine="480"/>
        <w:rPr>
          <w:b w:val="0"/>
          <w:bCs/>
          <w:sz w:val="24"/>
          <w:szCs w:val="24"/>
        </w:rPr>
      </w:pPr>
      <w:r>
        <w:rPr>
          <w:rFonts w:hint="eastAsia"/>
          <w:b w:val="0"/>
          <w:bCs/>
          <w:sz w:val="24"/>
          <w:szCs w:val="24"/>
        </w:rPr>
        <w:t>符合评定条件的非定向就业博士研究生、非</w:t>
      </w:r>
      <w:proofErr w:type="gramStart"/>
      <w:r>
        <w:rPr>
          <w:rFonts w:hint="eastAsia"/>
          <w:b w:val="0"/>
          <w:bCs/>
          <w:sz w:val="24"/>
          <w:szCs w:val="24"/>
        </w:rPr>
        <w:t>在职少民骨干</w:t>
      </w:r>
      <w:proofErr w:type="gramEnd"/>
      <w:r w:rsidR="000E602F">
        <w:rPr>
          <w:rFonts w:hint="eastAsia"/>
          <w:b w:val="0"/>
          <w:bCs/>
          <w:sz w:val="24"/>
          <w:szCs w:val="24"/>
        </w:rPr>
        <w:t>专项</w:t>
      </w:r>
      <w:r w:rsidR="00207CC8">
        <w:rPr>
          <w:rFonts w:hint="eastAsia"/>
          <w:b w:val="0"/>
          <w:bCs/>
          <w:sz w:val="24"/>
          <w:szCs w:val="24"/>
        </w:rPr>
        <w:t>计划定向就业</w:t>
      </w:r>
      <w:r>
        <w:rPr>
          <w:rFonts w:hint="eastAsia"/>
          <w:b w:val="0"/>
          <w:bCs/>
          <w:sz w:val="24"/>
          <w:szCs w:val="24"/>
        </w:rPr>
        <w:t>博士研究生</w:t>
      </w:r>
      <w:r w:rsidR="000D5A92">
        <w:rPr>
          <w:rFonts w:hint="eastAsia"/>
          <w:b w:val="0"/>
          <w:bCs/>
          <w:sz w:val="24"/>
          <w:szCs w:val="24"/>
        </w:rPr>
        <w:t>，每人</w:t>
      </w:r>
      <w:r>
        <w:rPr>
          <w:rFonts w:hint="eastAsia"/>
          <w:b w:val="0"/>
          <w:bCs/>
          <w:sz w:val="24"/>
          <w:szCs w:val="24"/>
        </w:rPr>
        <w:t>每学年均可获</w:t>
      </w:r>
      <w:r w:rsidR="007527D8">
        <w:rPr>
          <w:rFonts w:hint="eastAsia"/>
          <w:b w:val="0"/>
          <w:bCs/>
          <w:sz w:val="24"/>
          <w:szCs w:val="24"/>
        </w:rPr>
        <w:t>14000</w:t>
      </w:r>
      <w:r>
        <w:rPr>
          <w:rFonts w:hint="eastAsia"/>
          <w:b w:val="0"/>
          <w:bCs/>
          <w:sz w:val="24"/>
          <w:szCs w:val="24"/>
        </w:rPr>
        <w:t>元学业奖学金，由财务处</w:t>
      </w:r>
      <w:r w:rsidR="000D5A92">
        <w:rPr>
          <w:rFonts w:hint="eastAsia"/>
          <w:b w:val="0"/>
          <w:bCs/>
          <w:sz w:val="24"/>
          <w:szCs w:val="24"/>
        </w:rPr>
        <w:t>、</w:t>
      </w:r>
      <w:r>
        <w:rPr>
          <w:rFonts w:hint="eastAsia"/>
          <w:b w:val="0"/>
          <w:bCs/>
          <w:sz w:val="24"/>
          <w:szCs w:val="24"/>
        </w:rPr>
        <w:t>研究生院</w:t>
      </w:r>
      <w:r w:rsidR="000D5A92">
        <w:rPr>
          <w:rFonts w:hint="eastAsia"/>
          <w:b w:val="0"/>
          <w:bCs/>
          <w:sz w:val="24"/>
          <w:szCs w:val="24"/>
        </w:rPr>
        <w:t>于</w:t>
      </w:r>
      <w:r>
        <w:rPr>
          <w:rFonts w:hint="eastAsia"/>
          <w:b w:val="0"/>
          <w:bCs/>
          <w:sz w:val="24"/>
          <w:szCs w:val="24"/>
        </w:rPr>
        <w:t>每年</w:t>
      </w:r>
      <w:r>
        <w:rPr>
          <w:rFonts w:hint="eastAsia"/>
          <w:b w:val="0"/>
          <w:bCs/>
          <w:sz w:val="24"/>
          <w:szCs w:val="24"/>
        </w:rPr>
        <w:t>11</w:t>
      </w:r>
      <w:r>
        <w:rPr>
          <w:rFonts w:hint="eastAsia"/>
          <w:b w:val="0"/>
          <w:bCs/>
          <w:sz w:val="24"/>
          <w:szCs w:val="24"/>
        </w:rPr>
        <w:t>月</w:t>
      </w:r>
      <w:r>
        <w:rPr>
          <w:rFonts w:hint="eastAsia"/>
          <w:b w:val="0"/>
          <w:bCs/>
          <w:sz w:val="24"/>
          <w:szCs w:val="24"/>
        </w:rPr>
        <w:t>30</w:t>
      </w:r>
      <w:r>
        <w:rPr>
          <w:rFonts w:hint="eastAsia"/>
          <w:b w:val="0"/>
          <w:bCs/>
          <w:sz w:val="24"/>
          <w:szCs w:val="24"/>
        </w:rPr>
        <w:t>日前一次性发放</w:t>
      </w:r>
      <w:proofErr w:type="gramStart"/>
      <w:r>
        <w:rPr>
          <w:rFonts w:hint="eastAsia"/>
          <w:b w:val="0"/>
          <w:bCs/>
          <w:sz w:val="24"/>
          <w:szCs w:val="24"/>
        </w:rPr>
        <w:t>至</w:t>
      </w:r>
      <w:r w:rsidR="000D5A92">
        <w:rPr>
          <w:rFonts w:hint="eastAsia"/>
          <w:b w:val="0"/>
          <w:bCs/>
          <w:sz w:val="24"/>
          <w:szCs w:val="24"/>
        </w:rPr>
        <w:t>学生</w:t>
      </w:r>
      <w:proofErr w:type="gramEnd"/>
      <w:r w:rsidR="000D5A92">
        <w:rPr>
          <w:rFonts w:hint="eastAsia"/>
          <w:b w:val="0"/>
          <w:bCs/>
          <w:sz w:val="24"/>
          <w:szCs w:val="24"/>
        </w:rPr>
        <w:t>的</w:t>
      </w:r>
      <w:r>
        <w:rPr>
          <w:rFonts w:hint="eastAsia"/>
          <w:b w:val="0"/>
          <w:bCs/>
          <w:sz w:val="24"/>
          <w:szCs w:val="24"/>
        </w:rPr>
        <w:t>银行卡中。研究生新生</w:t>
      </w:r>
      <w:r w:rsidR="000D5A92">
        <w:rPr>
          <w:rFonts w:hint="eastAsia"/>
          <w:b w:val="0"/>
          <w:bCs/>
          <w:sz w:val="24"/>
          <w:szCs w:val="24"/>
        </w:rPr>
        <w:t>的学业奖学金，须</w:t>
      </w:r>
      <w:r>
        <w:rPr>
          <w:rFonts w:hint="eastAsia"/>
          <w:b w:val="0"/>
          <w:bCs/>
          <w:sz w:val="24"/>
          <w:szCs w:val="24"/>
        </w:rPr>
        <w:t>在</w:t>
      </w:r>
      <w:r w:rsidR="000D5A92">
        <w:rPr>
          <w:rFonts w:hint="eastAsia"/>
          <w:b w:val="0"/>
          <w:bCs/>
          <w:sz w:val="24"/>
          <w:szCs w:val="24"/>
        </w:rPr>
        <w:t>其</w:t>
      </w:r>
      <w:r>
        <w:rPr>
          <w:rFonts w:hint="eastAsia"/>
          <w:b w:val="0"/>
          <w:bCs/>
          <w:sz w:val="24"/>
          <w:szCs w:val="24"/>
        </w:rPr>
        <w:t>入学复查审核合格后予以发放。</w:t>
      </w:r>
    </w:p>
    <w:p w:rsidR="001A60EE" w:rsidRDefault="00A65745" w:rsidP="00701B61">
      <w:pPr>
        <w:spacing w:line="360" w:lineRule="auto"/>
        <w:ind w:firstLine="420"/>
        <w:rPr>
          <w:b w:val="0"/>
          <w:bCs/>
          <w:sz w:val="24"/>
          <w:szCs w:val="24"/>
        </w:rPr>
      </w:pPr>
      <w:r>
        <w:rPr>
          <w:rFonts w:hint="eastAsia"/>
          <w:b w:val="0"/>
          <w:bCs/>
          <w:sz w:val="24"/>
          <w:szCs w:val="24"/>
        </w:rPr>
        <w:t>（二）硕士研究生学业奖学金</w:t>
      </w:r>
    </w:p>
    <w:p w:rsidR="001A60EE" w:rsidRDefault="00A65745" w:rsidP="00701B61">
      <w:pPr>
        <w:spacing w:line="360" w:lineRule="auto"/>
        <w:ind w:firstLineChars="200" w:firstLine="480"/>
        <w:rPr>
          <w:b w:val="0"/>
          <w:bCs/>
          <w:sz w:val="24"/>
          <w:szCs w:val="24"/>
        </w:rPr>
      </w:pPr>
      <w:r>
        <w:rPr>
          <w:rFonts w:hint="eastAsia"/>
          <w:b w:val="0"/>
          <w:bCs/>
          <w:sz w:val="24"/>
          <w:szCs w:val="24"/>
        </w:rPr>
        <w:t>1.</w:t>
      </w:r>
      <w:r w:rsidR="001D19E3">
        <w:rPr>
          <w:rFonts w:hint="eastAsia"/>
          <w:b w:val="0"/>
          <w:bCs/>
          <w:sz w:val="24"/>
          <w:szCs w:val="24"/>
        </w:rPr>
        <w:t xml:space="preserve"> </w:t>
      </w:r>
      <w:r>
        <w:rPr>
          <w:rFonts w:hint="eastAsia"/>
          <w:b w:val="0"/>
          <w:bCs/>
          <w:sz w:val="24"/>
          <w:szCs w:val="24"/>
        </w:rPr>
        <w:t>等级金额及比例</w:t>
      </w:r>
    </w:p>
    <w:p w:rsidR="001A60EE" w:rsidRDefault="00A65745" w:rsidP="00701B61">
      <w:pPr>
        <w:spacing w:line="360" w:lineRule="auto"/>
        <w:ind w:firstLineChars="200" w:firstLine="480"/>
        <w:rPr>
          <w:b w:val="0"/>
          <w:bCs/>
          <w:sz w:val="24"/>
          <w:szCs w:val="24"/>
        </w:rPr>
      </w:pPr>
      <w:r>
        <w:rPr>
          <w:rFonts w:hint="eastAsia"/>
          <w:b w:val="0"/>
          <w:bCs/>
          <w:sz w:val="24"/>
          <w:szCs w:val="24"/>
        </w:rPr>
        <w:t>我校设立三</w:t>
      </w:r>
      <w:r w:rsidR="00D02C69">
        <w:rPr>
          <w:rFonts w:hint="eastAsia"/>
          <w:b w:val="0"/>
          <w:bCs/>
          <w:sz w:val="24"/>
          <w:szCs w:val="24"/>
        </w:rPr>
        <w:t>个等级的</w:t>
      </w:r>
      <w:r>
        <w:rPr>
          <w:rFonts w:hint="eastAsia"/>
          <w:b w:val="0"/>
          <w:bCs/>
          <w:sz w:val="24"/>
          <w:szCs w:val="24"/>
        </w:rPr>
        <w:t>硕士研究生学业奖学金。一等学业奖学金</w:t>
      </w:r>
      <w:r w:rsidR="00D02C69">
        <w:rPr>
          <w:rFonts w:hint="eastAsia"/>
          <w:b w:val="0"/>
          <w:bCs/>
          <w:sz w:val="24"/>
          <w:szCs w:val="24"/>
        </w:rPr>
        <w:t>的奖励金额</w:t>
      </w:r>
      <w:r>
        <w:rPr>
          <w:rFonts w:hint="eastAsia"/>
          <w:b w:val="0"/>
          <w:bCs/>
          <w:sz w:val="24"/>
          <w:szCs w:val="24"/>
        </w:rPr>
        <w:t>为</w:t>
      </w:r>
      <w:r>
        <w:rPr>
          <w:rFonts w:hint="eastAsia"/>
          <w:b w:val="0"/>
          <w:bCs/>
          <w:sz w:val="24"/>
          <w:szCs w:val="24"/>
        </w:rPr>
        <w:t>1</w:t>
      </w:r>
      <w:r w:rsidR="007527D8">
        <w:rPr>
          <w:rFonts w:hint="eastAsia"/>
          <w:b w:val="0"/>
          <w:bCs/>
          <w:sz w:val="24"/>
          <w:szCs w:val="24"/>
        </w:rPr>
        <w:t>2000</w:t>
      </w:r>
      <w:r>
        <w:rPr>
          <w:rFonts w:hint="eastAsia"/>
          <w:b w:val="0"/>
          <w:bCs/>
          <w:sz w:val="24"/>
          <w:szCs w:val="24"/>
        </w:rPr>
        <w:t>元，二等学业奖学金</w:t>
      </w:r>
      <w:r w:rsidR="00D02C69">
        <w:rPr>
          <w:rFonts w:hint="eastAsia"/>
          <w:b w:val="0"/>
          <w:bCs/>
          <w:sz w:val="24"/>
          <w:szCs w:val="24"/>
        </w:rPr>
        <w:t>的奖励金额</w:t>
      </w:r>
      <w:r>
        <w:rPr>
          <w:rFonts w:hint="eastAsia"/>
          <w:b w:val="0"/>
          <w:bCs/>
          <w:sz w:val="24"/>
          <w:szCs w:val="24"/>
        </w:rPr>
        <w:t>为</w:t>
      </w:r>
      <w:r>
        <w:rPr>
          <w:rFonts w:hint="eastAsia"/>
          <w:b w:val="0"/>
          <w:bCs/>
          <w:sz w:val="24"/>
          <w:szCs w:val="24"/>
        </w:rPr>
        <w:t>8000</w:t>
      </w:r>
      <w:r>
        <w:rPr>
          <w:rFonts w:hint="eastAsia"/>
          <w:b w:val="0"/>
          <w:bCs/>
          <w:sz w:val="24"/>
          <w:szCs w:val="24"/>
        </w:rPr>
        <w:t>元，三等学业奖学金</w:t>
      </w:r>
      <w:r w:rsidR="00D02C69">
        <w:rPr>
          <w:rFonts w:hint="eastAsia"/>
          <w:b w:val="0"/>
          <w:bCs/>
          <w:sz w:val="24"/>
          <w:szCs w:val="24"/>
        </w:rPr>
        <w:t>的奖励金额</w:t>
      </w:r>
      <w:r>
        <w:rPr>
          <w:rFonts w:hint="eastAsia"/>
          <w:b w:val="0"/>
          <w:bCs/>
          <w:sz w:val="24"/>
          <w:szCs w:val="24"/>
        </w:rPr>
        <w:t>为</w:t>
      </w:r>
      <w:r>
        <w:rPr>
          <w:rFonts w:hint="eastAsia"/>
          <w:b w:val="0"/>
          <w:bCs/>
          <w:sz w:val="24"/>
          <w:szCs w:val="24"/>
        </w:rPr>
        <w:t>4000</w:t>
      </w:r>
      <w:r>
        <w:rPr>
          <w:rFonts w:hint="eastAsia"/>
          <w:b w:val="0"/>
          <w:bCs/>
          <w:sz w:val="24"/>
          <w:szCs w:val="24"/>
        </w:rPr>
        <w:t>元。学制为两年半的，第三年学业奖学金减半发放。</w:t>
      </w:r>
    </w:p>
    <w:p w:rsidR="001A60EE" w:rsidRDefault="00A65745" w:rsidP="00701B61">
      <w:pPr>
        <w:spacing w:line="360" w:lineRule="auto"/>
        <w:ind w:firstLineChars="200" w:firstLine="480"/>
        <w:rPr>
          <w:b w:val="0"/>
          <w:bCs/>
          <w:sz w:val="24"/>
          <w:szCs w:val="24"/>
        </w:rPr>
      </w:pPr>
      <w:r>
        <w:rPr>
          <w:rFonts w:hint="eastAsia"/>
          <w:b w:val="0"/>
          <w:bCs/>
          <w:sz w:val="24"/>
          <w:szCs w:val="24"/>
        </w:rPr>
        <w:t>各专业</w:t>
      </w:r>
      <w:r w:rsidR="000D5A92">
        <w:rPr>
          <w:rFonts w:hint="eastAsia"/>
          <w:b w:val="0"/>
          <w:bCs/>
          <w:sz w:val="24"/>
          <w:szCs w:val="24"/>
        </w:rPr>
        <w:t>非定向就业硕士生及非</w:t>
      </w:r>
      <w:proofErr w:type="gramStart"/>
      <w:r w:rsidR="000D5A92">
        <w:rPr>
          <w:rFonts w:hint="eastAsia"/>
          <w:b w:val="0"/>
          <w:bCs/>
          <w:sz w:val="24"/>
          <w:szCs w:val="24"/>
        </w:rPr>
        <w:t>在职少民骨干</w:t>
      </w:r>
      <w:proofErr w:type="gramEnd"/>
      <w:r w:rsidR="000D5A92">
        <w:rPr>
          <w:rFonts w:hint="eastAsia"/>
          <w:b w:val="0"/>
          <w:bCs/>
          <w:sz w:val="24"/>
          <w:szCs w:val="24"/>
        </w:rPr>
        <w:t>硕士生的奖励等级及名额分配标准如下：一等奖</w:t>
      </w:r>
      <w:r w:rsidR="000D5A92">
        <w:rPr>
          <w:rFonts w:hint="eastAsia"/>
          <w:b w:val="0"/>
          <w:bCs/>
          <w:sz w:val="24"/>
          <w:szCs w:val="24"/>
        </w:rPr>
        <w:t>20%</w:t>
      </w:r>
      <w:r w:rsidR="000D5A92">
        <w:rPr>
          <w:rFonts w:hint="eastAsia"/>
          <w:b w:val="0"/>
          <w:bCs/>
          <w:sz w:val="24"/>
          <w:szCs w:val="24"/>
        </w:rPr>
        <w:t>，二等奖</w:t>
      </w:r>
      <w:r w:rsidR="000D5A92">
        <w:rPr>
          <w:rFonts w:hint="eastAsia"/>
          <w:b w:val="0"/>
          <w:bCs/>
          <w:sz w:val="24"/>
          <w:szCs w:val="24"/>
        </w:rPr>
        <w:t>30%</w:t>
      </w:r>
      <w:r w:rsidR="000D5A92">
        <w:rPr>
          <w:rFonts w:hint="eastAsia"/>
          <w:b w:val="0"/>
          <w:bCs/>
          <w:sz w:val="24"/>
          <w:szCs w:val="24"/>
        </w:rPr>
        <w:t>，三等奖</w:t>
      </w:r>
      <w:r w:rsidR="000D5A92">
        <w:rPr>
          <w:rFonts w:hint="eastAsia"/>
          <w:b w:val="0"/>
          <w:bCs/>
          <w:sz w:val="24"/>
          <w:szCs w:val="24"/>
        </w:rPr>
        <w:t>50%</w:t>
      </w:r>
      <w:r w:rsidR="000D5A92">
        <w:rPr>
          <w:rFonts w:hint="eastAsia"/>
          <w:b w:val="0"/>
          <w:bCs/>
          <w:sz w:val="24"/>
          <w:szCs w:val="24"/>
        </w:rPr>
        <w:t>。</w:t>
      </w:r>
    </w:p>
    <w:p w:rsidR="001A60EE" w:rsidRDefault="00A65745" w:rsidP="00701B61">
      <w:pPr>
        <w:spacing w:line="360" w:lineRule="auto"/>
        <w:rPr>
          <w:b w:val="0"/>
          <w:bCs/>
          <w:sz w:val="24"/>
          <w:szCs w:val="24"/>
        </w:rPr>
      </w:pPr>
      <w:r>
        <w:rPr>
          <w:rFonts w:hint="eastAsia"/>
          <w:b w:val="0"/>
          <w:bCs/>
          <w:sz w:val="24"/>
          <w:szCs w:val="24"/>
        </w:rPr>
        <w:t xml:space="preserve">    2.</w:t>
      </w:r>
      <w:r w:rsidR="000D5A92">
        <w:rPr>
          <w:rFonts w:hint="eastAsia"/>
          <w:b w:val="0"/>
          <w:bCs/>
          <w:sz w:val="24"/>
          <w:szCs w:val="24"/>
        </w:rPr>
        <w:t xml:space="preserve"> </w:t>
      </w:r>
      <w:r>
        <w:rPr>
          <w:rFonts w:hint="eastAsia"/>
          <w:b w:val="0"/>
          <w:bCs/>
          <w:sz w:val="24"/>
          <w:szCs w:val="24"/>
        </w:rPr>
        <w:t>评定安排</w:t>
      </w:r>
    </w:p>
    <w:p w:rsidR="001A60EE" w:rsidRDefault="00A65745" w:rsidP="00701B61">
      <w:pPr>
        <w:spacing w:line="360" w:lineRule="auto"/>
        <w:ind w:firstLineChars="200" w:firstLine="480"/>
        <w:rPr>
          <w:b w:val="0"/>
          <w:bCs/>
          <w:sz w:val="24"/>
          <w:szCs w:val="24"/>
        </w:rPr>
      </w:pPr>
      <w:r>
        <w:rPr>
          <w:rFonts w:hint="eastAsia"/>
          <w:b w:val="0"/>
          <w:bCs/>
          <w:sz w:val="24"/>
          <w:szCs w:val="24"/>
        </w:rPr>
        <w:lastRenderedPageBreak/>
        <w:t>根据学制，普通研究生学业奖学金分</w:t>
      </w:r>
      <w:r w:rsidR="000D5A92">
        <w:rPr>
          <w:rFonts w:hint="eastAsia"/>
          <w:b w:val="0"/>
          <w:bCs/>
          <w:sz w:val="24"/>
          <w:szCs w:val="24"/>
        </w:rPr>
        <w:t>2~3</w:t>
      </w:r>
      <w:r>
        <w:rPr>
          <w:rFonts w:hint="eastAsia"/>
          <w:b w:val="0"/>
          <w:bCs/>
          <w:sz w:val="24"/>
          <w:szCs w:val="24"/>
        </w:rPr>
        <w:t>次评定。每年</w:t>
      </w:r>
      <w:r>
        <w:rPr>
          <w:rFonts w:hint="eastAsia"/>
          <w:b w:val="0"/>
          <w:bCs/>
          <w:sz w:val="24"/>
          <w:szCs w:val="24"/>
        </w:rPr>
        <w:t>9</w:t>
      </w:r>
      <w:r>
        <w:rPr>
          <w:rFonts w:hint="eastAsia"/>
          <w:b w:val="0"/>
          <w:bCs/>
          <w:sz w:val="24"/>
          <w:szCs w:val="24"/>
        </w:rPr>
        <w:t>月至</w:t>
      </w:r>
      <w:r>
        <w:rPr>
          <w:rFonts w:hint="eastAsia"/>
          <w:b w:val="0"/>
          <w:bCs/>
          <w:sz w:val="24"/>
          <w:szCs w:val="24"/>
        </w:rPr>
        <w:t>11</w:t>
      </w:r>
      <w:r>
        <w:rPr>
          <w:rFonts w:hint="eastAsia"/>
          <w:b w:val="0"/>
          <w:bCs/>
          <w:sz w:val="24"/>
          <w:szCs w:val="24"/>
        </w:rPr>
        <w:t>月</w:t>
      </w:r>
      <w:r>
        <w:rPr>
          <w:rFonts w:hint="eastAsia"/>
          <w:b w:val="0"/>
          <w:bCs/>
          <w:sz w:val="24"/>
          <w:szCs w:val="24"/>
        </w:rPr>
        <w:t>10</w:t>
      </w:r>
      <w:r>
        <w:rPr>
          <w:rFonts w:hint="eastAsia"/>
          <w:b w:val="0"/>
          <w:bCs/>
          <w:sz w:val="24"/>
          <w:szCs w:val="24"/>
        </w:rPr>
        <w:t>日前，各院系负责组织实施并完成申请、审核、公示等工作，并按照研究生学业奖学金的等级比例向学校</w:t>
      </w:r>
      <w:r w:rsidR="000D5A92">
        <w:rPr>
          <w:rFonts w:hint="eastAsia"/>
          <w:b w:val="0"/>
          <w:bCs/>
          <w:sz w:val="24"/>
          <w:szCs w:val="24"/>
        </w:rPr>
        <w:t>报送</w:t>
      </w:r>
      <w:r>
        <w:rPr>
          <w:rFonts w:hint="eastAsia"/>
          <w:b w:val="0"/>
          <w:bCs/>
          <w:sz w:val="24"/>
          <w:szCs w:val="24"/>
        </w:rPr>
        <w:t>获奖名单。每年</w:t>
      </w:r>
      <w:r>
        <w:rPr>
          <w:rFonts w:hint="eastAsia"/>
          <w:b w:val="0"/>
          <w:bCs/>
          <w:sz w:val="24"/>
          <w:szCs w:val="24"/>
        </w:rPr>
        <w:t>11</w:t>
      </w:r>
      <w:r>
        <w:rPr>
          <w:rFonts w:hint="eastAsia"/>
          <w:b w:val="0"/>
          <w:bCs/>
          <w:sz w:val="24"/>
          <w:szCs w:val="24"/>
        </w:rPr>
        <w:t>月下旬，</w:t>
      </w:r>
      <w:r>
        <w:rPr>
          <w:rFonts w:hint="eastAsia"/>
          <w:b w:val="0"/>
          <w:sz w:val="24"/>
          <w:szCs w:val="24"/>
        </w:rPr>
        <w:t>校</w:t>
      </w:r>
      <w:r w:rsidR="00DF3B92">
        <w:rPr>
          <w:rFonts w:hint="eastAsia"/>
          <w:b w:val="0"/>
          <w:bCs/>
          <w:sz w:val="24"/>
          <w:szCs w:val="24"/>
        </w:rPr>
        <w:t>研究生学业奖学金评审领导小组</w:t>
      </w:r>
      <w:r>
        <w:rPr>
          <w:rFonts w:hint="eastAsia"/>
          <w:b w:val="0"/>
          <w:bCs/>
          <w:sz w:val="24"/>
          <w:szCs w:val="24"/>
        </w:rPr>
        <w:t>负责审定名单、裁决申诉事项、公示等工作。每年</w:t>
      </w:r>
      <w:r>
        <w:rPr>
          <w:rFonts w:hint="eastAsia"/>
          <w:b w:val="0"/>
          <w:bCs/>
          <w:sz w:val="24"/>
          <w:szCs w:val="24"/>
        </w:rPr>
        <w:t>11</w:t>
      </w:r>
      <w:r>
        <w:rPr>
          <w:rFonts w:hint="eastAsia"/>
          <w:b w:val="0"/>
          <w:bCs/>
          <w:sz w:val="24"/>
          <w:szCs w:val="24"/>
        </w:rPr>
        <w:t>月</w:t>
      </w:r>
      <w:r>
        <w:rPr>
          <w:rFonts w:hint="eastAsia"/>
          <w:b w:val="0"/>
          <w:bCs/>
          <w:sz w:val="24"/>
          <w:szCs w:val="24"/>
        </w:rPr>
        <w:t>30</w:t>
      </w:r>
      <w:r>
        <w:rPr>
          <w:rFonts w:hint="eastAsia"/>
          <w:b w:val="0"/>
          <w:bCs/>
          <w:sz w:val="24"/>
          <w:szCs w:val="24"/>
        </w:rPr>
        <w:t>日前，财务处根据评定结果一次性发放</w:t>
      </w:r>
      <w:proofErr w:type="gramStart"/>
      <w:r>
        <w:rPr>
          <w:rFonts w:hint="eastAsia"/>
          <w:b w:val="0"/>
          <w:bCs/>
          <w:sz w:val="24"/>
          <w:szCs w:val="24"/>
        </w:rPr>
        <w:t>至</w:t>
      </w:r>
      <w:r w:rsidR="00846AAE">
        <w:rPr>
          <w:rFonts w:hint="eastAsia"/>
          <w:b w:val="0"/>
          <w:bCs/>
          <w:sz w:val="24"/>
          <w:szCs w:val="24"/>
        </w:rPr>
        <w:t>学生</w:t>
      </w:r>
      <w:proofErr w:type="gramEnd"/>
      <w:r w:rsidR="00846AAE">
        <w:rPr>
          <w:rFonts w:hint="eastAsia"/>
          <w:b w:val="0"/>
          <w:bCs/>
          <w:sz w:val="24"/>
          <w:szCs w:val="24"/>
        </w:rPr>
        <w:t>的</w:t>
      </w:r>
      <w:r>
        <w:rPr>
          <w:rFonts w:hint="eastAsia"/>
          <w:b w:val="0"/>
          <w:bCs/>
          <w:sz w:val="24"/>
          <w:szCs w:val="24"/>
        </w:rPr>
        <w:t>银行卡中。</w:t>
      </w:r>
      <w:r w:rsidR="00846AAE">
        <w:rPr>
          <w:rFonts w:hint="eastAsia"/>
          <w:b w:val="0"/>
          <w:bCs/>
          <w:sz w:val="24"/>
          <w:szCs w:val="24"/>
        </w:rPr>
        <w:t>研究生新生的学业奖学金，须在其入学复查审核合格后予以发放。</w:t>
      </w:r>
    </w:p>
    <w:p w:rsidR="001A60EE" w:rsidRDefault="00A65745" w:rsidP="00701B61">
      <w:pPr>
        <w:spacing w:line="360" w:lineRule="auto"/>
        <w:ind w:firstLineChars="200" w:firstLine="480"/>
        <w:rPr>
          <w:b w:val="0"/>
          <w:bCs/>
          <w:sz w:val="24"/>
          <w:szCs w:val="24"/>
        </w:rPr>
      </w:pPr>
      <w:r>
        <w:rPr>
          <w:rFonts w:hint="eastAsia"/>
          <w:b w:val="0"/>
          <w:bCs/>
          <w:sz w:val="24"/>
          <w:szCs w:val="24"/>
        </w:rPr>
        <w:t>3.</w:t>
      </w:r>
      <w:r w:rsidR="00846AAE">
        <w:rPr>
          <w:rFonts w:hint="eastAsia"/>
          <w:b w:val="0"/>
          <w:bCs/>
          <w:sz w:val="24"/>
          <w:szCs w:val="24"/>
        </w:rPr>
        <w:t xml:space="preserve"> </w:t>
      </w:r>
      <w:r>
        <w:rPr>
          <w:rFonts w:hint="eastAsia"/>
          <w:b w:val="0"/>
          <w:bCs/>
          <w:sz w:val="24"/>
          <w:szCs w:val="24"/>
        </w:rPr>
        <w:t>评定规则</w:t>
      </w:r>
    </w:p>
    <w:p w:rsidR="001A60EE" w:rsidRDefault="008570D0" w:rsidP="00701B61">
      <w:pPr>
        <w:spacing w:line="360" w:lineRule="auto"/>
        <w:ind w:firstLineChars="200" w:firstLine="480"/>
        <w:rPr>
          <w:b w:val="0"/>
          <w:bCs/>
          <w:sz w:val="24"/>
          <w:szCs w:val="24"/>
        </w:rPr>
      </w:pPr>
      <w:r>
        <w:rPr>
          <w:rFonts w:hint="eastAsia"/>
          <w:b w:val="0"/>
          <w:bCs/>
          <w:sz w:val="24"/>
          <w:szCs w:val="24"/>
        </w:rPr>
        <w:t>对处于</w:t>
      </w:r>
      <w:r w:rsidR="00A65745">
        <w:rPr>
          <w:rFonts w:hint="eastAsia"/>
          <w:b w:val="0"/>
          <w:bCs/>
          <w:sz w:val="24"/>
          <w:szCs w:val="24"/>
        </w:rPr>
        <w:t>第一学年</w:t>
      </w:r>
      <w:r>
        <w:rPr>
          <w:rFonts w:hint="eastAsia"/>
          <w:b w:val="0"/>
          <w:bCs/>
          <w:sz w:val="24"/>
          <w:szCs w:val="24"/>
        </w:rPr>
        <w:t>的研究生</w:t>
      </w:r>
      <w:r w:rsidR="00846AAE">
        <w:rPr>
          <w:rFonts w:hint="eastAsia"/>
          <w:b w:val="0"/>
          <w:bCs/>
          <w:sz w:val="24"/>
          <w:szCs w:val="24"/>
        </w:rPr>
        <w:t>：</w:t>
      </w:r>
      <w:r w:rsidR="00A65745">
        <w:rPr>
          <w:rFonts w:hint="eastAsia"/>
          <w:b w:val="0"/>
          <w:bCs/>
          <w:sz w:val="24"/>
          <w:szCs w:val="24"/>
        </w:rPr>
        <w:t>普通研究生学业奖学金</w:t>
      </w:r>
      <w:r w:rsidR="001D19E3">
        <w:rPr>
          <w:rFonts w:hint="eastAsia"/>
          <w:b w:val="0"/>
          <w:bCs/>
          <w:sz w:val="24"/>
          <w:szCs w:val="24"/>
        </w:rPr>
        <w:t>的评定</w:t>
      </w:r>
      <w:r w:rsidR="00A65745">
        <w:rPr>
          <w:rFonts w:hint="eastAsia"/>
          <w:b w:val="0"/>
          <w:bCs/>
          <w:sz w:val="24"/>
          <w:szCs w:val="24"/>
        </w:rPr>
        <w:t>根据参评研究生入学考试初试、复试加权排序</w:t>
      </w:r>
      <w:r w:rsidR="00846AAE">
        <w:rPr>
          <w:rFonts w:hint="eastAsia"/>
          <w:b w:val="0"/>
          <w:bCs/>
          <w:sz w:val="24"/>
          <w:szCs w:val="24"/>
        </w:rPr>
        <w:t>。</w:t>
      </w:r>
      <w:r w:rsidR="00A65745">
        <w:rPr>
          <w:rFonts w:hint="eastAsia"/>
          <w:b w:val="0"/>
          <w:bCs/>
          <w:sz w:val="24"/>
          <w:szCs w:val="24"/>
        </w:rPr>
        <w:t>其中</w:t>
      </w:r>
      <w:r w:rsidR="00846AAE">
        <w:rPr>
          <w:rFonts w:hint="eastAsia"/>
          <w:b w:val="0"/>
          <w:bCs/>
          <w:sz w:val="24"/>
          <w:szCs w:val="24"/>
        </w:rPr>
        <w:t>，</w:t>
      </w:r>
      <w:r w:rsidR="00A65745">
        <w:rPr>
          <w:rFonts w:hint="eastAsia"/>
          <w:b w:val="0"/>
          <w:bCs/>
          <w:sz w:val="24"/>
          <w:szCs w:val="24"/>
        </w:rPr>
        <w:t>推荐免试研究生和统考研究生按普通学业奖学金评定比例分别排序。根据非定向就业硕士研究生及非</w:t>
      </w:r>
      <w:proofErr w:type="gramStart"/>
      <w:r w:rsidR="00A65745">
        <w:rPr>
          <w:rFonts w:hint="eastAsia"/>
          <w:b w:val="0"/>
          <w:bCs/>
          <w:sz w:val="24"/>
          <w:szCs w:val="24"/>
        </w:rPr>
        <w:t>在职少民骨干</w:t>
      </w:r>
      <w:proofErr w:type="gramEnd"/>
      <w:r w:rsidR="00207CC8">
        <w:rPr>
          <w:rFonts w:hint="eastAsia"/>
          <w:b w:val="0"/>
          <w:bCs/>
          <w:sz w:val="24"/>
          <w:szCs w:val="24"/>
        </w:rPr>
        <w:t>专项计划定向就业</w:t>
      </w:r>
      <w:r w:rsidR="00A65745">
        <w:rPr>
          <w:rFonts w:hint="eastAsia"/>
          <w:b w:val="0"/>
          <w:bCs/>
          <w:sz w:val="24"/>
          <w:szCs w:val="24"/>
        </w:rPr>
        <w:t>硕士研究生人数，</w:t>
      </w:r>
      <w:r w:rsidR="00A65745">
        <w:rPr>
          <w:b w:val="0"/>
          <w:bCs/>
          <w:sz w:val="24"/>
          <w:szCs w:val="24"/>
        </w:rPr>
        <w:t>100%</w:t>
      </w:r>
      <w:r w:rsidR="00A65745">
        <w:rPr>
          <w:rFonts w:hint="eastAsia"/>
          <w:b w:val="0"/>
          <w:bCs/>
          <w:sz w:val="24"/>
          <w:szCs w:val="24"/>
        </w:rPr>
        <w:t>的推荐免试生可获</w:t>
      </w:r>
      <w:r w:rsidR="00A65745">
        <w:rPr>
          <w:b w:val="0"/>
          <w:bCs/>
          <w:sz w:val="24"/>
          <w:szCs w:val="24"/>
        </w:rPr>
        <w:t>8000</w:t>
      </w:r>
      <w:r w:rsidR="00A65745">
        <w:rPr>
          <w:rFonts w:hint="eastAsia"/>
          <w:b w:val="0"/>
          <w:bCs/>
          <w:sz w:val="24"/>
          <w:szCs w:val="24"/>
        </w:rPr>
        <w:t>元学业奖学金，</w:t>
      </w:r>
      <w:r w:rsidR="00A65745">
        <w:rPr>
          <w:b w:val="0"/>
          <w:bCs/>
          <w:sz w:val="24"/>
          <w:szCs w:val="24"/>
        </w:rPr>
        <w:t>100%</w:t>
      </w:r>
      <w:r w:rsidR="00A65745">
        <w:rPr>
          <w:rFonts w:hint="eastAsia"/>
          <w:b w:val="0"/>
          <w:bCs/>
          <w:sz w:val="24"/>
          <w:szCs w:val="24"/>
        </w:rPr>
        <w:t>的第一志愿统考生生可获</w:t>
      </w:r>
      <w:r w:rsidR="00A65745">
        <w:rPr>
          <w:b w:val="0"/>
          <w:bCs/>
          <w:sz w:val="24"/>
          <w:szCs w:val="24"/>
        </w:rPr>
        <w:t>8000</w:t>
      </w:r>
      <w:r w:rsidR="00A65745">
        <w:rPr>
          <w:rFonts w:hint="eastAsia"/>
          <w:b w:val="0"/>
          <w:bCs/>
          <w:sz w:val="24"/>
          <w:szCs w:val="24"/>
        </w:rPr>
        <w:t>元学业奖学金，调剂生（含校内跨专业调剂生、校外调剂生）无学业奖学金。新生放弃入学资格或未按期办理报到注册手续的，</w:t>
      </w:r>
      <w:r>
        <w:rPr>
          <w:rFonts w:hint="eastAsia"/>
          <w:b w:val="0"/>
          <w:bCs/>
          <w:sz w:val="24"/>
          <w:szCs w:val="24"/>
        </w:rPr>
        <w:t>不</w:t>
      </w:r>
      <w:r w:rsidR="001D19E3">
        <w:rPr>
          <w:rFonts w:hint="eastAsia"/>
          <w:b w:val="0"/>
          <w:bCs/>
          <w:sz w:val="24"/>
          <w:szCs w:val="24"/>
        </w:rPr>
        <w:t>再</w:t>
      </w:r>
      <w:r>
        <w:rPr>
          <w:rFonts w:hint="eastAsia"/>
          <w:b w:val="0"/>
          <w:bCs/>
          <w:sz w:val="24"/>
          <w:szCs w:val="24"/>
        </w:rPr>
        <w:t>享有</w:t>
      </w:r>
      <w:r w:rsidR="00A65745">
        <w:rPr>
          <w:rFonts w:hint="eastAsia"/>
          <w:b w:val="0"/>
          <w:bCs/>
          <w:sz w:val="24"/>
          <w:szCs w:val="24"/>
        </w:rPr>
        <w:t>普通研究生学业奖学金评定资格。</w:t>
      </w:r>
    </w:p>
    <w:p w:rsidR="001A60EE" w:rsidRDefault="001D19E3" w:rsidP="00701B61">
      <w:pPr>
        <w:spacing w:line="360" w:lineRule="auto"/>
        <w:ind w:firstLineChars="200" w:firstLine="480"/>
        <w:rPr>
          <w:b w:val="0"/>
          <w:bCs/>
          <w:sz w:val="24"/>
          <w:szCs w:val="24"/>
        </w:rPr>
      </w:pPr>
      <w:r>
        <w:rPr>
          <w:rFonts w:hint="eastAsia"/>
          <w:b w:val="0"/>
          <w:bCs/>
          <w:sz w:val="24"/>
          <w:szCs w:val="24"/>
        </w:rPr>
        <w:t>对处于</w:t>
      </w:r>
      <w:r w:rsidR="00A65745">
        <w:rPr>
          <w:rFonts w:hint="eastAsia"/>
          <w:b w:val="0"/>
          <w:bCs/>
          <w:sz w:val="24"/>
          <w:szCs w:val="24"/>
        </w:rPr>
        <w:t>第二</w:t>
      </w:r>
      <w:r>
        <w:rPr>
          <w:rFonts w:hint="eastAsia"/>
          <w:b w:val="0"/>
          <w:bCs/>
          <w:sz w:val="24"/>
          <w:szCs w:val="24"/>
        </w:rPr>
        <w:t>、</w:t>
      </w:r>
      <w:r w:rsidR="00A65745">
        <w:rPr>
          <w:rFonts w:hint="eastAsia"/>
          <w:b w:val="0"/>
          <w:bCs/>
          <w:sz w:val="24"/>
          <w:szCs w:val="24"/>
        </w:rPr>
        <w:t>三学年</w:t>
      </w:r>
      <w:r>
        <w:rPr>
          <w:rFonts w:hint="eastAsia"/>
          <w:b w:val="0"/>
          <w:bCs/>
          <w:sz w:val="24"/>
          <w:szCs w:val="24"/>
        </w:rPr>
        <w:t>的研究生：</w:t>
      </w:r>
      <w:r w:rsidR="00A65745">
        <w:rPr>
          <w:rFonts w:hint="eastAsia"/>
          <w:b w:val="0"/>
          <w:bCs/>
          <w:sz w:val="24"/>
          <w:szCs w:val="24"/>
        </w:rPr>
        <w:t>普通研究生学业奖学金</w:t>
      </w:r>
      <w:r>
        <w:rPr>
          <w:rFonts w:hint="eastAsia"/>
          <w:b w:val="0"/>
          <w:bCs/>
          <w:sz w:val="24"/>
          <w:szCs w:val="24"/>
        </w:rPr>
        <w:t>的</w:t>
      </w:r>
      <w:r w:rsidR="00207CC8">
        <w:rPr>
          <w:rFonts w:hint="eastAsia"/>
          <w:b w:val="0"/>
          <w:bCs/>
          <w:sz w:val="24"/>
          <w:szCs w:val="24"/>
        </w:rPr>
        <w:t>评定</w:t>
      </w:r>
      <w:r w:rsidR="00A65745">
        <w:rPr>
          <w:rFonts w:hint="eastAsia"/>
          <w:b w:val="0"/>
          <w:bCs/>
          <w:sz w:val="24"/>
          <w:szCs w:val="24"/>
        </w:rPr>
        <w:t>根据参评研究生智育、德育的综合表现排名。</w:t>
      </w:r>
      <w:r w:rsidR="00A65745">
        <w:rPr>
          <w:rFonts w:hint="eastAsia"/>
          <w:b w:val="0"/>
          <w:sz w:val="24"/>
          <w:szCs w:val="24"/>
        </w:rPr>
        <w:t>各院系可依据《学术学位硕士研究生第二次和第三次学业奖学金评定智育测评实施办法》《专业学位硕士研究生第二次和第三次学业奖学金评定智育测评实施办法》《硕士研究生第二次、第三次学业奖学金评定德育测评实施办法》组织实施本单位</w:t>
      </w:r>
      <w:r>
        <w:rPr>
          <w:rFonts w:hint="eastAsia"/>
          <w:b w:val="0"/>
          <w:sz w:val="24"/>
          <w:szCs w:val="24"/>
        </w:rPr>
        <w:t>的</w:t>
      </w:r>
      <w:r w:rsidR="00A65745">
        <w:rPr>
          <w:rFonts w:hint="eastAsia"/>
          <w:b w:val="0"/>
          <w:sz w:val="24"/>
          <w:szCs w:val="24"/>
        </w:rPr>
        <w:t>评审工作。参照以上规定制定本单位具体实施办法的</w:t>
      </w:r>
      <w:r>
        <w:rPr>
          <w:rFonts w:hint="eastAsia"/>
          <w:b w:val="0"/>
          <w:sz w:val="24"/>
          <w:szCs w:val="24"/>
        </w:rPr>
        <w:t>院系</w:t>
      </w:r>
      <w:r w:rsidR="00A65745">
        <w:rPr>
          <w:rFonts w:hint="eastAsia"/>
          <w:b w:val="0"/>
          <w:sz w:val="24"/>
          <w:szCs w:val="24"/>
        </w:rPr>
        <w:t>，</w:t>
      </w:r>
      <w:r>
        <w:rPr>
          <w:rFonts w:hint="eastAsia"/>
          <w:b w:val="0"/>
          <w:sz w:val="24"/>
          <w:szCs w:val="24"/>
        </w:rPr>
        <w:t>可</w:t>
      </w:r>
      <w:r w:rsidR="00207CC8">
        <w:rPr>
          <w:rFonts w:hint="eastAsia"/>
          <w:b w:val="0"/>
          <w:sz w:val="24"/>
          <w:szCs w:val="24"/>
        </w:rPr>
        <w:t>在</w:t>
      </w:r>
      <w:r>
        <w:rPr>
          <w:rFonts w:hint="eastAsia"/>
          <w:b w:val="0"/>
          <w:sz w:val="24"/>
          <w:szCs w:val="24"/>
        </w:rPr>
        <w:t>本单位的实施办法</w:t>
      </w:r>
      <w:r w:rsidR="007527D8">
        <w:rPr>
          <w:rFonts w:hint="eastAsia"/>
          <w:b w:val="0"/>
          <w:sz w:val="24"/>
          <w:szCs w:val="24"/>
        </w:rPr>
        <w:t>提前向</w:t>
      </w:r>
      <w:r w:rsidR="007527D8">
        <w:rPr>
          <w:b w:val="0"/>
          <w:sz w:val="24"/>
          <w:szCs w:val="24"/>
        </w:rPr>
        <w:t>学生公布</w:t>
      </w:r>
      <w:r w:rsidR="007527D8">
        <w:rPr>
          <w:rFonts w:hint="eastAsia"/>
          <w:b w:val="0"/>
          <w:sz w:val="24"/>
          <w:szCs w:val="24"/>
        </w:rPr>
        <w:t>并</w:t>
      </w:r>
      <w:r>
        <w:rPr>
          <w:rFonts w:hint="eastAsia"/>
          <w:b w:val="0"/>
          <w:sz w:val="24"/>
          <w:szCs w:val="24"/>
        </w:rPr>
        <w:t>报备</w:t>
      </w:r>
      <w:r w:rsidR="00A65745">
        <w:rPr>
          <w:rFonts w:hint="eastAsia"/>
          <w:b w:val="0"/>
          <w:sz w:val="24"/>
          <w:szCs w:val="24"/>
        </w:rPr>
        <w:t>校</w:t>
      </w:r>
      <w:r w:rsidR="00DF3B92">
        <w:rPr>
          <w:rFonts w:hint="eastAsia"/>
          <w:b w:val="0"/>
          <w:bCs/>
          <w:sz w:val="24"/>
          <w:szCs w:val="24"/>
        </w:rPr>
        <w:t>研究生学业奖学金评审领导小组</w:t>
      </w:r>
      <w:r>
        <w:rPr>
          <w:rFonts w:hint="eastAsia"/>
          <w:b w:val="0"/>
          <w:sz w:val="24"/>
          <w:szCs w:val="24"/>
        </w:rPr>
        <w:t>后实施</w:t>
      </w:r>
      <w:r w:rsidR="00DF3B92">
        <w:rPr>
          <w:rFonts w:hint="eastAsia"/>
          <w:b w:val="0"/>
          <w:sz w:val="24"/>
          <w:szCs w:val="24"/>
        </w:rPr>
        <w:t>。</w:t>
      </w:r>
    </w:p>
    <w:p w:rsidR="001A60EE" w:rsidRDefault="00A65745" w:rsidP="00701B61">
      <w:pPr>
        <w:spacing w:line="360" w:lineRule="auto"/>
        <w:ind w:firstLineChars="200" w:firstLine="480"/>
        <w:rPr>
          <w:b w:val="0"/>
          <w:bCs/>
          <w:sz w:val="24"/>
          <w:szCs w:val="24"/>
        </w:rPr>
      </w:pPr>
      <w:r>
        <w:rPr>
          <w:rFonts w:hint="eastAsia"/>
          <w:b w:val="0"/>
          <w:bCs/>
          <w:sz w:val="24"/>
          <w:szCs w:val="24"/>
        </w:rPr>
        <w:t>4.</w:t>
      </w:r>
      <w:r w:rsidR="001D19E3">
        <w:rPr>
          <w:rFonts w:hint="eastAsia"/>
          <w:b w:val="0"/>
          <w:bCs/>
          <w:sz w:val="24"/>
          <w:szCs w:val="24"/>
        </w:rPr>
        <w:t xml:space="preserve"> </w:t>
      </w:r>
      <w:r>
        <w:rPr>
          <w:rFonts w:hint="eastAsia"/>
          <w:b w:val="0"/>
          <w:bCs/>
          <w:sz w:val="24"/>
          <w:szCs w:val="24"/>
        </w:rPr>
        <w:t>公示要求和申诉</w:t>
      </w:r>
      <w:r w:rsidR="001D19E3">
        <w:rPr>
          <w:rFonts w:hint="eastAsia"/>
          <w:b w:val="0"/>
          <w:bCs/>
          <w:sz w:val="24"/>
          <w:szCs w:val="24"/>
        </w:rPr>
        <w:t>安排</w:t>
      </w:r>
    </w:p>
    <w:p w:rsidR="001A60EE" w:rsidRDefault="00A65745" w:rsidP="00701B61">
      <w:pPr>
        <w:spacing w:line="360" w:lineRule="auto"/>
        <w:ind w:firstLineChars="200" w:firstLine="480"/>
        <w:rPr>
          <w:b w:val="0"/>
          <w:bCs/>
          <w:sz w:val="24"/>
          <w:szCs w:val="24"/>
        </w:rPr>
      </w:pPr>
      <w:r>
        <w:rPr>
          <w:rFonts w:hint="eastAsia"/>
          <w:b w:val="0"/>
          <w:bCs/>
          <w:sz w:val="24"/>
          <w:szCs w:val="24"/>
        </w:rPr>
        <w:t>各院系</w:t>
      </w:r>
      <w:r w:rsidR="00DF3B92">
        <w:rPr>
          <w:b w:val="0"/>
          <w:bCs/>
          <w:sz w:val="24"/>
          <w:szCs w:val="24"/>
        </w:rPr>
        <w:t>研究生学业奖学金评审委员会</w:t>
      </w:r>
      <w:r w:rsidR="001D19E3">
        <w:rPr>
          <w:b w:val="0"/>
          <w:bCs/>
          <w:sz w:val="24"/>
          <w:szCs w:val="24"/>
        </w:rPr>
        <w:t>在</w:t>
      </w:r>
      <w:r>
        <w:rPr>
          <w:b w:val="0"/>
          <w:bCs/>
          <w:sz w:val="24"/>
          <w:szCs w:val="24"/>
        </w:rPr>
        <w:t>确定本单位获奖学生名单后，应在本单位内进行不少于</w:t>
      </w:r>
      <w:r>
        <w:rPr>
          <w:b w:val="0"/>
          <w:bCs/>
          <w:sz w:val="24"/>
          <w:szCs w:val="24"/>
        </w:rPr>
        <w:t>3</w:t>
      </w:r>
      <w:r>
        <w:rPr>
          <w:b w:val="0"/>
          <w:bCs/>
          <w:sz w:val="24"/>
          <w:szCs w:val="24"/>
        </w:rPr>
        <w:t>个工作日的公示。公示后，提交校</w:t>
      </w:r>
      <w:r w:rsidR="00DF3B92">
        <w:rPr>
          <w:b w:val="0"/>
          <w:bCs/>
          <w:sz w:val="24"/>
          <w:szCs w:val="24"/>
        </w:rPr>
        <w:t>研究生学业奖学金评审领导小组</w:t>
      </w:r>
      <w:r>
        <w:rPr>
          <w:b w:val="0"/>
          <w:bCs/>
          <w:sz w:val="24"/>
          <w:szCs w:val="24"/>
        </w:rPr>
        <w:t>审定，审定结果在全校范围内进行不少于</w:t>
      </w:r>
      <w:r>
        <w:rPr>
          <w:b w:val="0"/>
          <w:bCs/>
          <w:sz w:val="24"/>
          <w:szCs w:val="24"/>
        </w:rPr>
        <w:t>2</w:t>
      </w:r>
      <w:r>
        <w:rPr>
          <w:b w:val="0"/>
          <w:bCs/>
          <w:sz w:val="24"/>
          <w:szCs w:val="24"/>
        </w:rPr>
        <w:t>个工作日的公示。</w:t>
      </w:r>
      <w:r>
        <w:rPr>
          <w:b w:val="0"/>
          <w:bCs/>
          <w:sz w:val="24"/>
          <w:szCs w:val="24"/>
        </w:rPr>
        <w:br/>
        <w:t>    </w:t>
      </w:r>
      <w:r>
        <w:rPr>
          <w:rFonts w:hint="eastAsia"/>
          <w:b w:val="0"/>
          <w:bCs/>
          <w:sz w:val="24"/>
          <w:szCs w:val="24"/>
        </w:rPr>
        <w:t xml:space="preserve">  </w:t>
      </w:r>
      <w:r>
        <w:rPr>
          <w:b w:val="0"/>
          <w:bCs/>
          <w:sz w:val="24"/>
          <w:szCs w:val="24"/>
        </w:rPr>
        <w:t>对研究生学业奖学金评审结果有异议的，可在</w:t>
      </w:r>
      <w:r>
        <w:rPr>
          <w:rFonts w:hint="eastAsia"/>
          <w:b w:val="0"/>
          <w:bCs/>
          <w:sz w:val="24"/>
          <w:szCs w:val="24"/>
        </w:rPr>
        <w:t>各院系</w:t>
      </w:r>
      <w:r>
        <w:rPr>
          <w:b w:val="0"/>
          <w:bCs/>
          <w:sz w:val="24"/>
          <w:szCs w:val="24"/>
        </w:rPr>
        <w:t>公示阶段向所在院</w:t>
      </w:r>
      <w:r>
        <w:rPr>
          <w:rFonts w:hint="eastAsia"/>
          <w:b w:val="0"/>
          <w:bCs/>
          <w:sz w:val="24"/>
          <w:szCs w:val="24"/>
        </w:rPr>
        <w:t>（系、所）</w:t>
      </w:r>
      <w:r>
        <w:rPr>
          <w:b w:val="0"/>
          <w:bCs/>
          <w:sz w:val="24"/>
          <w:szCs w:val="24"/>
        </w:rPr>
        <w:t>评审</w:t>
      </w:r>
      <w:r w:rsidR="00DF3B92">
        <w:rPr>
          <w:rFonts w:hint="eastAsia"/>
          <w:b w:val="0"/>
          <w:bCs/>
          <w:sz w:val="24"/>
          <w:szCs w:val="24"/>
        </w:rPr>
        <w:t>委员会</w:t>
      </w:r>
      <w:r>
        <w:rPr>
          <w:b w:val="0"/>
          <w:bCs/>
          <w:sz w:val="24"/>
          <w:szCs w:val="24"/>
        </w:rPr>
        <w:t>提出申诉，</w:t>
      </w:r>
      <w:r w:rsidR="00DF3B92">
        <w:rPr>
          <w:b w:val="0"/>
          <w:bCs/>
          <w:sz w:val="24"/>
          <w:szCs w:val="24"/>
        </w:rPr>
        <w:t>评审委员会</w:t>
      </w:r>
      <w:r>
        <w:rPr>
          <w:b w:val="0"/>
          <w:bCs/>
          <w:sz w:val="24"/>
          <w:szCs w:val="24"/>
        </w:rPr>
        <w:t>应及时研究并予以答复。如申诉人对</w:t>
      </w:r>
      <w:r>
        <w:rPr>
          <w:rFonts w:hint="eastAsia"/>
          <w:b w:val="0"/>
          <w:bCs/>
          <w:sz w:val="24"/>
          <w:szCs w:val="24"/>
        </w:rPr>
        <w:t>所在</w:t>
      </w:r>
      <w:r>
        <w:rPr>
          <w:b w:val="0"/>
          <w:bCs/>
          <w:sz w:val="24"/>
          <w:szCs w:val="24"/>
        </w:rPr>
        <w:t>院系</w:t>
      </w:r>
      <w:proofErr w:type="gramStart"/>
      <w:r>
        <w:rPr>
          <w:b w:val="0"/>
          <w:bCs/>
          <w:sz w:val="24"/>
          <w:szCs w:val="24"/>
        </w:rPr>
        <w:t>作出</w:t>
      </w:r>
      <w:proofErr w:type="gramEnd"/>
      <w:r>
        <w:rPr>
          <w:b w:val="0"/>
          <w:bCs/>
          <w:sz w:val="24"/>
          <w:szCs w:val="24"/>
        </w:rPr>
        <w:t>的答复仍</w:t>
      </w:r>
      <w:r w:rsidR="001D19E3">
        <w:rPr>
          <w:rFonts w:hint="eastAsia"/>
          <w:b w:val="0"/>
          <w:bCs/>
          <w:sz w:val="24"/>
          <w:szCs w:val="24"/>
        </w:rPr>
        <w:t>有</w:t>
      </w:r>
      <w:r>
        <w:rPr>
          <w:b w:val="0"/>
          <w:bCs/>
          <w:sz w:val="24"/>
          <w:szCs w:val="24"/>
        </w:rPr>
        <w:t>异议，可在学校公示阶段向</w:t>
      </w:r>
      <w:r w:rsidR="001D19E3">
        <w:rPr>
          <w:b w:val="0"/>
          <w:bCs/>
          <w:sz w:val="24"/>
          <w:szCs w:val="24"/>
        </w:rPr>
        <w:t>校</w:t>
      </w:r>
      <w:r w:rsidR="00DF3B92">
        <w:rPr>
          <w:b w:val="0"/>
          <w:bCs/>
          <w:sz w:val="24"/>
          <w:szCs w:val="24"/>
        </w:rPr>
        <w:t>研究生学业奖学金评审领导小组</w:t>
      </w:r>
      <w:r>
        <w:rPr>
          <w:b w:val="0"/>
          <w:bCs/>
          <w:sz w:val="24"/>
          <w:szCs w:val="24"/>
        </w:rPr>
        <w:t>提请裁决。</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lastRenderedPageBreak/>
        <w:t>第</w:t>
      </w:r>
      <w:r w:rsidR="00BD07BC">
        <w:rPr>
          <w:rFonts w:eastAsia="黑体" w:hint="eastAsia"/>
          <w:b w:val="0"/>
          <w:bCs/>
          <w:sz w:val="24"/>
          <w:szCs w:val="24"/>
        </w:rPr>
        <w:t>七</w:t>
      </w:r>
      <w:r>
        <w:rPr>
          <w:rFonts w:eastAsia="黑体" w:hint="eastAsia"/>
          <w:b w:val="0"/>
          <w:bCs/>
          <w:sz w:val="24"/>
          <w:szCs w:val="24"/>
        </w:rPr>
        <w:t>条</w:t>
      </w:r>
      <w:r>
        <w:rPr>
          <w:rFonts w:eastAsia="黑体" w:hint="eastAsia"/>
          <w:b w:val="0"/>
          <w:bCs/>
          <w:sz w:val="24"/>
          <w:szCs w:val="24"/>
        </w:rPr>
        <w:t xml:space="preserve"> </w:t>
      </w:r>
      <w:r>
        <w:rPr>
          <w:rFonts w:hint="eastAsia"/>
          <w:b w:val="0"/>
          <w:bCs/>
          <w:sz w:val="24"/>
          <w:szCs w:val="24"/>
        </w:rPr>
        <w:t>奖学金的追回</w:t>
      </w:r>
    </w:p>
    <w:p w:rsidR="001A60EE" w:rsidRDefault="001D19E3" w:rsidP="00701B61">
      <w:pPr>
        <w:spacing w:line="360" w:lineRule="auto"/>
        <w:ind w:firstLineChars="200" w:firstLine="480"/>
        <w:rPr>
          <w:b w:val="0"/>
          <w:bCs/>
          <w:sz w:val="24"/>
          <w:szCs w:val="24"/>
        </w:rPr>
      </w:pPr>
      <w:r>
        <w:rPr>
          <w:rFonts w:hint="eastAsia"/>
          <w:b w:val="0"/>
          <w:bCs/>
          <w:sz w:val="24"/>
          <w:szCs w:val="24"/>
        </w:rPr>
        <w:t>对</w:t>
      </w:r>
      <w:r w:rsidR="00A65745">
        <w:rPr>
          <w:rFonts w:hint="eastAsia"/>
          <w:b w:val="0"/>
          <w:bCs/>
          <w:sz w:val="24"/>
          <w:szCs w:val="24"/>
        </w:rPr>
        <w:t>在读期间有下列情形之一的</w:t>
      </w:r>
      <w:r>
        <w:rPr>
          <w:rFonts w:hint="eastAsia"/>
          <w:b w:val="0"/>
          <w:bCs/>
          <w:sz w:val="24"/>
          <w:szCs w:val="24"/>
        </w:rPr>
        <w:t>研究生</w:t>
      </w:r>
      <w:r w:rsidR="00A65745">
        <w:rPr>
          <w:rFonts w:hint="eastAsia"/>
          <w:b w:val="0"/>
          <w:bCs/>
          <w:sz w:val="24"/>
          <w:szCs w:val="24"/>
        </w:rPr>
        <w:t>，</w:t>
      </w:r>
      <w:r>
        <w:rPr>
          <w:rFonts w:hint="eastAsia"/>
          <w:b w:val="0"/>
          <w:bCs/>
          <w:sz w:val="24"/>
          <w:szCs w:val="24"/>
        </w:rPr>
        <w:t>应</w:t>
      </w:r>
      <w:r w:rsidR="00A65745">
        <w:rPr>
          <w:rFonts w:hint="eastAsia"/>
          <w:b w:val="0"/>
          <w:bCs/>
          <w:sz w:val="24"/>
          <w:szCs w:val="24"/>
        </w:rPr>
        <w:t>追回</w:t>
      </w:r>
      <w:r w:rsidR="00012870">
        <w:rPr>
          <w:rFonts w:hint="eastAsia"/>
          <w:b w:val="0"/>
          <w:bCs/>
          <w:sz w:val="24"/>
          <w:szCs w:val="24"/>
        </w:rPr>
        <w:t>其已经获得的</w:t>
      </w:r>
      <w:r w:rsidR="00A65745">
        <w:rPr>
          <w:rFonts w:hint="eastAsia"/>
          <w:b w:val="0"/>
          <w:bCs/>
          <w:sz w:val="24"/>
          <w:szCs w:val="24"/>
        </w:rPr>
        <w:t>学业奖学金：</w:t>
      </w:r>
    </w:p>
    <w:p w:rsidR="001A60EE" w:rsidRDefault="00A65745" w:rsidP="00701B61">
      <w:pPr>
        <w:spacing w:line="360" w:lineRule="auto"/>
        <w:ind w:firstLine="420"/>
        <w:rPr>
          <w:b w:val="0"/>
          <w:bCs/>
          <w:sz w:val="24"/>
          <w:szCs w:val="24"/>
        </w:rPr>
      </w:pPr>
      <w:r>
        <w:rPr>
          <w:rFonts w:hint="eastAsia"/>
          <w:b w:val="0"/>
          <w:bCs/>
          <w:sz w:val="24"/>
          <w:szCs w:val="24"/>
        </w:rPr>
        <w:t>（一）在读研究生退学或</w:t>
      </w:r>
      <w:r w:rsidR="00012870">
        <w:rPr>
          <w:rFonts w:hint="eastAsia"/>
          <w:b w:val="0"/>
          <w:bCs/>
          <w:sz w:val="24"/>
          <w:szCs w:val="24"/>
        </w:rPr>
        <w:t>被</w:t>
      </w:r>
      <w:r>
        <w:rPr>
          <w:rFonts w:hint="eastAsia"/>
          <w:b w:val="0"/>
          <w:bCs/>
          <w:sz w:val="24"/>
          <w:szCs w:val="24"/>
        </w:rPr>
        <w:t>按退学处理的，</w:t>
      </w:r>
      <w:r w:rsidR="00012870">
        <w:rPr>
          <w:rFonts w:hint="eastAsia"/>
          <w:b w:val="0"/>
          <w:bCs/>
          <w:sz w:val="24"/>
          <w:szCs w:val="24"/>
        </w:rPr>
        <w:t>应</w:t>
      </w:r>
      <w:r>
        <w:rPr>
          <w:rFonts w:hint="eastAsia"/>
          <w:b w:val="0"/>
          <w:bCs/>
          <w:sz w:val="24"/>
          <w:szCs w:val="24"/>
        </w:rPr>
        <w:t>根据</w:t>
      </w:r>
      <w:r w:rsidR="00012870">
        <w:rPr>
          <w:rFonts w:hint="eastAsia"/>
          <w:b w:val="0"/>
          <w:bCs/>
          <w:sz w:val="24"/>
          <w:szCs w:val="24"/>
        </w:rPr>
        <w:t>其</w:t>
      </w:r>
      <w:r>
        <w:rPr>
          <w:rFonts w:hint="eastAsia"/>
          <w:b w:val="0"/>
          <w:bCs/>
          <w:sz w:val="24"/>
          <w:szCs w:val="24"/>
        </w:rPr>
        <w:t>修学</w:t>
      </w:r>
      <w:proofErr w:type="gramStart"/>
      <w:r>
        <w:rPr>
          <w:rFonts w:hint="eastAsia"/>
          <w:b w:val="0"/>
          <w:bCs/>
          <w:sz w:val="24"/>
          <w:szCs w:val="24"/>
        </w:rPr>
        <w:t>时长按比例</w:t>
      </w:r>
      <w:proofErr w:type="gramEnd"/>
      <w:r>
        <w:rPr>
          <w:rFonts w:hint="eastAsia"/>
          <w:b w:val="0"/>
          <w:bCs/>
          <w:sz w:val="24"/>
          <w:szCs w:val="24"/>
        </w:rPr>
        <w:t>追回</w:t>
      </w:r>
      <w:r w:rsidR="00012870">
        <w:rPr>
          <w:rFonts w:hint="eastAsia"/>
          <w:b w:val="0"/>
          <w:bCs/>
          <w:sz w:val="24"/>
          <w:szCs w:val="24"/>
        </w:rPr>
        <w:t>奖学金</w:t>
      </w:r>
      <w:r>
        <w:rPr>
          <w:rFonts w:hint="eastAsia"/>
          <w:b w:val="0"/>
          <w:bCs/>
          <w:sz w:val="24"/>
          <w:szCs w:val="24"/>
        </w:rPr>
        <w:t>；</w:t>
      </w:r>
    </w:p>
    <w:p w:rsidR="001A60EE" w:rsidRDefault="00A65745" w:rsidP="00701B61">
      <w:pPr>
        <w:spacing w:line="360" w:lineRule="auto"/>
        <w:ind w:firstLine="420"/>
        <w:rPr>
          <w:b w:val="0"/>
          <w:bCs/>
          <w:sz w:val="24"/>
          <w:szCs w:val="24"/>
        </w:rPr>
      </w:pPr>
      <w:r>
        <w:rPr>
          <w:rFonts w:hint="eastAsia"/>
          <w:b w:val="0"/>
          <w:bCs/>
          <w:sz w:val="24"/>
          <w:szCs w:val="24"/>
        </w:rPr>
        <w:t>（二）在评定学年内发生违纪行为，但</w:t>
      </w:r>
      <w:r w:rsidR="00012870">
        <w:rPr>
          <w:rFonts w:hint="eastAsia"/>
          <w:b w:val="0"/>
          <w:bCs/>
          <w:sz w:val="24"/>
          <w:szCs w:val="24"/>
        </w:rPr>
        <w:t>在</w:t>
      </w:r>
      <w:r>
        <w:rPr>
          <w:rFonts w:hint="eastAsia"/>
          <w:b w:val="0"/>
          <w:bCs/>
          <w:sz w:val="24"/>
          <w:szCs w:val="24"/>
        </w:rPr>
        <w:t>评定工作结束后</w:t>
      </w:r>
      <w:r w:rsidR="00012870">
        <w:rPr>
          <w:rFonts w:hint="eastAsia"/>
          <w:b w:val="0"/>
          <w:bCs/>
          <w:sz w:val="24"/>
          <w:szCs w:val="24"/>
        </w:rPr>
        <w:t>才被</w:t>
      </w:r>
      <w:r>
        <w:rPr>
          <w:rFonts w:hint="eastAsia"/>
          <w:b w:val="0"/>
          <w:bCs/>
          <w:sz w:val="24"/>
          <w:szCs w:val="24"/>
        </w:rPr>
        <w:t>发现和处分的，</w:t>
      </w:r>
      <w:r w:rsidR="00012870">
        <w:rPr>
          <w:rFonts w:hint="eastAsia"/>
          <w:b w:val="0"/>
          <w:bCs/>
          <w:sz w:val="24"/>
          <w:szCs w:val="24"/>
        </w:rPr>
        <w:t>应追回全部奖学金</w:t>
      </w:r>
      <w:r>
        <w:rPr>
          <w:rFonts w:hint="eastAsia"/>
          <w:b w:val="0"/>
          <w:bCs/>
          <w:sz w:val="24"/>
          <w:szCs w:val="24"/>
        </w:rPr>
        <w:t>。</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w:t>
      </w:r>
      <w:r w:rsidR="00BD07BC">
        <w:rPr>
          <w:rFonts w:eastAsia="黑体" w:hint="eastAsia"/>
          <w:b w:val="0"/>
          <w:bCs/>
          <w:sz w:val="24"/>
          <w:szCs w:val="24"/>
        </w:rPr>
        <w:t>八</w:t>
      </w:r>
      <w:r>
        <w:rPr>
          <w:rFonts w:eastAsia="黑体" w:hint="eastAsia"/>
          <w:b w:val="0"/>
          <w:bCs/>
          <w:sz w:val="24"/>
          <w:szCs w:val="24"/>
        </w:rPr>
        <w:t>条</w:t>
      </w:r>
      <w:r>
        <w:rPr>
          <w:rFonts w:eastAsia="黑体"/>
          <w:b w:val="0"/>
          <w:bCs/>
          <w:sz w:val="24"/>
          <w:szCs w:val="24"/>
        </w:rPr>
        <w:t xml:space="preserve"> </w:t>
      </w:r>
      <w:r>
        <w:rPr>
          <w:rFonts w:hint="eastAsia"/>
          <w:b w:val="0"/>
          <w:bCs/>
          <w:sz w:val="24"/>
          <w:szCs w:val="24"/>
        </w:rPr>
        <w:t>获得普通研究生学业奖学金的研究生，可以同时享有申请研究生国家奖学金、研究生国家助学金等其他研究生国家奖助政策以及我校其他研究生奖助政策资助的资格。</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w:t>
      </w:r>
      <w:r w:rsidR="00BD07BC">
        <w:rPr>
          <w:rFonts w:eastAsia="黑体" w:hint="eastAsia"/>
          <w:b w:val="0"/>
          <w:bCs/>
          <w:sz w:val="24"/>
          <w:szCs w:val="24"/>
        </w:rPr>
        <w:t>九</w:t>
      </w:r>
      <w:r>
        <w:rPr>
          <w:rFonts w:eastAsia="黑体" w:hint="eastAsia"/>
          <w:b w:val="0"/>
          <w:bCs/>
          <w:sz w:val="24"/>
          <w:szCs w:val="24"/>
        </w:rPr>
        <w:t>条</w:t>
      </w:r>
      <w:r>
        <w:rPr>
          <w:rFonts w:eastAsia="黑体"/>
          <w:b w:val="0"/>
          <w:bCs/>
          <w:sz w:val="24"/>
          <w:szCs w:val="24"/>
        </w:rPr>
        <w:t xml:space="preserve"> </w:t>
      </w:r>
      <w:r>
        <w:rPr>
          <w:rFonts w:hint="eastAsia"/>
          <w:b w:val="0"/>
          <w:bCs/>
          <w:sz w:val="24"/>
          <w:szCs w:val="24"/>
        </w:rPr>
        <w:t>研究生学业奖学金的评审工作应坚持公正、公平、公开、奖优的原则，严格执行国家有关教育法规，杜绝弄虚作假。</w:t>
      </w: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第十条</w:t>
      </w:r>
      <w:r>
        <w:rPr>
          <w:rFonts w:eastAsia="黑体"/>
          <w:b w:val="0"/>
          <w:bCs/>
          <w:sz w:val="24"/>
          <w:szCs w:val="24"/>
        </w:rPr>
        <w:t xml:space="preserve"> </w:t>
      </w:r>
      <w:r>
        <w:rPr>
          <w:rFonts w:hint="eastAsia"/>
          <w:b w:val="0"/>
          <w:bCs/>
          <w:sz w:val="24"/>
          <w:szCs w:val="24"/>
        </w:rPr>
        <w:t>研究生导师和相关管理工作人员在研究生奖学金评定过程中，违反公平原则和职责要求，造成不良影响的，依据学校有关规定严肃处理。</w:t>
      </w:r>
    </w:p>
    <w:p w:rsidR="001A60EE" w:rsidRDefault="00A65745" w:rsidP="00701B61">
      <w:pPr>
        <w:spacing w:line="360" w:lineRule="auto"/>
        <w:ind w:firstLineChars="200" w:firstLine="480"/>
        <w:rPr>
          <w:rFonts w:eastAsia="黑体"/>
          <w:b w:val="0"/>
          <w:bCs/>
          <w:sz w:val="24"/>
          <w:szCs w:val="24"/>
        </w:rPr>
      </w:pPr>
      <w:r>
        <w:rPr>
          <w:rFonts w:eastAsia="黑体"/>
          <w:b w:val="0"/>
          <w:bCs/>
          <w:sz w:val="24"/>
          <w:szCs w:val="24"/>
        </w:rPr>
        <w:t>第</w:t>
      </w:r>
      <w:r>
        <w:rPr>
          <w:rFonts w:eastAsia="黑体" w:hint="eastAsia"/>
          <w:b w:val="0"/>
          <w:bCs/>
          <w:sz w:val="24"/>
          <w:szCs w:val="24"/>
        </w:rPr>
        <w:t>十</w:t>
      </w:r>
      <w:r w:rsidR="00BD07BC">
        <w:rPr>
          <w:rFonts w:eastAsia="黑体" w:hint="eastAsia"/>
          <w:b w:val="0"/>
          <w:bCs/>
          <w:sz w:val="24"/>
          <w:szCs w:val="24"/>
        </w:rPr>
        <w:t>一</w:t>
      </w:r>
      <w:r>
        <w:rPr>
          <w:rFonts w:eastAsia="黑体"/>
          <w:b w:val="0"/>
          <w:bCs/>
          <w:sz w:val="24"/>
          <w:szCs w:val="24"/>
        </w:rPr>
        <w:t>条</w:t>
      </w:r>
      <w:r>
        <w:rPr>
          <w:rFonts w:eastAsia="黑体" w:hint="eastAsia"/>
          <w:b w:val="0"/>
          <w:bCs/>
          <w:sz w:val="24"/>
          <w:szCs w:val="24"/>
        </w:rPr>
        <w:t xml:space="preserve"> </w:t>
      </w:r>
      <w:r>
        <w:rPr>
          <w:rFonts w:hint="eastAsia"/>
          <w:b w:val="0"/>
          <w:bCs/>
          <w:sz w:val="24"/>
          <w:szCs w:val="24"/>
        </w:rPr>
        <w:t>各院系</w:t>
      </w:r>
      <w:r>
        <w:rPr>
          <w:b w:val="0"/>
          <w:bCs/>
          <w:sz w:val="24"/>
          <w:szCs w:val="24"/>
        </w:rPr>
        <w:t>应将研究生获得学业奖学金情况记入学生学籍档案。</w:t>
      </w:r>
    </w:p>
    <w:p w:rsidR="001A60EE" w:rsidRPr="00BD07BC" w:rsidRDefault="001A60EE" w:rsidP="00701B61">
      <w:pPr>
        <w:spacing w:line="360" w:lineRule="auto"/>
        <w:ind w:firstLine="420"/>
        <w:rPr>
          <w:b w:val="0"/>
          <w:bCs/>
          <w:sz w:val="24"/>
          <w:szCs w:val="24"/>
        </w:rPr>
      </w:pPr>
    </w:p>
    <w:p w:rsidR="001A60EE" w:rsidRDefault="00A65745" w:rsidP="00701B61">
      <w:pPr>
        <w:spacing w:line="360" w:lineRule="auto"/>
        <w:jc w:val="center"/>
        <w:rPr>
          <w:rFonts w:eastAsia="黑体"/>
          <w:b w:val="0"/>
          <w:bCs/>
          <w:sz w:val="24"/>
          <w:szCs w:val="24"/>
        </w:rPr>
      </w:pPr>
      <w:r>
        <w:rPr>
          <w:rFonts w:eastAsia="黑体" w:hint="eastAsia"/>
          <w:b w:val="0"/>
          <w:bCs/>
          <w:sz w:val="24"/>
          <w:szCs w:val="24"/>
        </w:rPr>
        <w:t>第三章</w:t>
      </w:r>
      <w:r>
        <w:rPr>
          <w:rFonts w:eastAsia="黑体"/>
          <w:b w:val="0"/>
          <w:bCs/>
          <w:sz w:val="24"/>
          <w:szCs w:val="24"/>
        </w:rPr>
        <w:t xml:space="preserve"> </w:t>
      </w:r>
      <w:r>
        <w:rPr>
          <w:rFonts w:eastAsia="黑体" w:hint="eastAsia"/>
          <w:b w:val="0"/>
          <w:bCs/>
          <w:sz w:val="24"/>
          <w:szCs w:val="24"/>
        </w:rPr>
        <w:t>来华留学生学业奖学金</w:t>
      </w:r>
    </w:p>
    <w:p w:rsidR="001A60EE" w:rsidRDefault="001A60EE" w:rsidP="00701B61">
      <w:pPr>
        <w:snapToGrid w:val="0"/>
        <w:spacing w:line="360" w:lineRule="auto"/>
        <w:rPr>
          <w:b w:val="0"/>
          <w:sz w:val="24"/>
          <w:szCs w:val="24"/>
        </w:rPr>
      </w:pPr>
    </w:p>
    <w:p w:rsidR="00BD07BC" w:rsidRDefault="00BD07BC" w:rsidP="00BD07BC">
      <w:pPr>
        <w:spacing w:line="360" w:lineRule="auto"/>
        <w:ind w:firstLineChars="200" w:firstLine="480"/>
        <w:rPr>
          <w:b w:val="0"/>
          <w:bCs/>
          <w:sz w:val="24"/>
          <w:szCs w:val="24"/>
        </w:rPr>
      </w:pPr>
      <w:r>
        <w:rPr>
          <w:rFonts w:eastAsia="黑体" w:hint="eastAsia"/>
          <w:b w:val="0"/>
          <w:bCs/>
          <w:sz w:val="24"/>
          <w:szCs w:val="24"/>
        </w:rPr>
        <w:t>第十二条</w:t>
      </w:r>
      <w:r>
        <w:rPr>
          <w:rFonts w:eastAsia="黑体"/>
          <w:b w:val="0"/>
          <w:bCs/>
          <w:sz w:val="24"/>
          <w:szCs w:val="24"/>
        </w:rPr>
        <w:t xml:space="preserve"> </w:t>
      </w:r>
      <w:r>
        <w:rPr>
          <w:rFonts w:hint="eastAsia"/>
          <w:b w:val="0"/>
          <w:bCs/>
          <w:sz w:val="24"/>
          <w:szCs w:val="24"/>
        </w:rPr>
        <w:t>来华留学生学业奖学金的评定对象为在我校攻读博士或硕士学位的优秀留学生，奖励</w:t>
      </w:r>
      <w:r w:rsidR="00EE509D">
        <w:rPr>
          <w:rFonts w:hint="eastAsia"/>
          <w:b w:val="0"/>
          <w:bCs/>
          <w:sz w:val="24"/>
          <w:szCs w:val="24"/>
        </w:rPr>
        <w:t>办法及金额</w:t>
      </w:r>
      <w:r>
        <w:rPr>
          <w:rFonts w:hint="eastAsia"/>
          <w:b w:val="0"/>
          <w:bCs/>
          <w:sz w:val="24"/>
          <w:szCs w:val="24"/>
        </w:rPr>
        <w:t>根据我校留学生管理办公室相关规定以及我校与外国院校签订的相关交流合作协议评定并发放。</w:t>
      </w:r>
    </w:p>
    <w:p w:rsidR="001A60EE" w:rsidRDefault="001A60EE" w:rsidP="00701B61">
      <w:pPr>
        <w:spacing w:line="360" w:lineRule="auto"/>
        <w:ind w:firstLine="420"/>
        <w:rPr>
          <w:rFonts w:eastAsia="黑体"/>
          <w:b w:val="0"/>
          <w:bCs/>
          <w:sz w:val="24"/>
          <w:szCs w:val="24"/>
        </w:rPr>
      </w:pPr>
    </w:p>
    <w:p w:rsidR="001A60EE" w:rsidRDefault="00A65745" w:rsidP="00701B61">
      <w:pPr>
        <w:spacing w:line="360" w:lineRule="auto"/>
        <w:jc w:val="center"/>
        <w:rPr>
          <w:rFonts w:eastAsia="黑体"/>
          <w:b w:val="0"/>
          <w:bCs/>
          <w:sz w:val="24"/>
          <w:szCs w:val="24"/>
        </w:rPr>
      </w:pPr>
      <w:r>
        <w:rPr>
          <w:rFonts w:eastAsia="黑体" w:hint="eastAsia"/>
          <w:b w:val="0"/>
          <w:bCs/>
          <w:sz w:val="24"/>
          <w:szCs w:val="24"/>
        </w:rPr>
        <w:t>第四章</w:t>
      </w:r>
      <w:r>
        <w:rPr>
          <w:rFonts w:eastAsia="黑体"/>
          <w:b w:val="0"/>
          <w:bCs/>
          <w:sz w:val="24"/>
          <w:szCs w:val="24"/>
        </w:rPr>
        <w:t xml:space="preserve"> </w:t>
      </w:r>
      <w:r>
        <w:rPr>
          <w:rFonts w:eastAsia="黑体" w:hint="eastAsia"/>
          <w:b w:val="0"/>
          <w:bCs/>
          <w:sz w:val="24"/>
          <w:szCs w:val="24"/>
        </w:rPr>
        <w:t>附则</w:t>
      </w:r>
    </w:p>
    <w:p w:rsidR="001A60EE" w:rsidRDefault="001A60EE" w:rsidP="00701B61">
      <w:pPr>
        <w:snapToGrid w:val="0"/>
        <w:spacing w:line="360" w:lineRule="auto"/>
        <w:ind w:firstLineChars="200" w:firstLine="480"/>
        <w:jc w:val="left"/>
        <w:rPr>
          <w:b w:val="0"/>
          <w:sz w:val="24"/>
          <w:szCs w:val="24"/>
        </w:rPr>
      </w:pPr>
    </w:p>
    <w:p w:rsidR="001A60EE" w:rsidRDefault="00A65745" w:rsidP="00701B61">
      <w:pPr>
        <w:spacing w:line="360" w:lineRule="auto"/>
        <w:ind w:firstLineChars="200" w:firstLine="480"/>
        <w:rPr>
          <w:b w:val="0"/>
          <w:bCs/>
          <w:sz w:val="24"/>
          <w:szCs w:val="24"/>
        </w:rPr>
      </w:pPr>
      <w:r>
        <w:rPr>
          <w:rFonts w:eastAsia="黑体" w:hint="eastAsia"/>
          <w:b w:val="0"/>
          <w:bCs/>
          <w:sz w:val="24"/>
          <w:szCs w:val="24"/>
        </w:rPr>
        <w:t>第十</w:t>
      </w:r>
      <w:r w:rsidR="00207CC8">
        <w:rPr>
          <w:rFonts w:eastAsia="黑体" w:hint="eastAsia"/>
          <w:b w:val="0"/>
          <w:bCs/>
          <w:sz w:val="24"/>
          <w:szCs w:val="24"/>
        </w:rPr>
        <w:t>三</w:t>
      </w:r>
      <w:r>
        <w:rPr>
          <w:rFonts w:eastAsia="黑体" w:hint="eastAsia"/>
          <w:b w:val="0"/>
          <w:bCs/>
          <w:sz w:val="24"/>
          <w:szCs w:val="24"/>
        </w:rPr>
        <w:t>条</w:t>
      </w:r>
      <w:r>
        <w:rPr>
          <w:rFonts w:eastAsia="黑体"/>
          <w:b w:val="0"/>
          <w:bCs/>
          <w:sz w:val="24"/>
          <w:szCs w:val="24"/>
        </w:rPr>
        <w:t xml:space="preserve"> </w:t>
      </w:r>
      <w:r>
        <w:rPr>
          <w:rFonts w:hint="eastAsia"/>
          <w:b w:val="0"/>
          <w:bCs/>
          <w:sz w:val="24"/>
          <w:szCs w:val="24"/>
        </w:rPr>
        <w:t>本办法自发布</w:t>
      </w:r>
      <w:r>
        <w:rPr>
          <w:b w:val="0"/>
          <w:bCs/>
          <w:sz w:val="24"/>
          <w:szCs w:val="24"/>
        </w:rPr>
        <w:t>之日</w:t>
      </w:r>
      <w:r>
        <w:rPr>
          <w:rFonts w:hint="eastAsia"/>
          <w:b w:val="0"/>
          <w:bCs/>
          <w:sz w:val="24"/>
          <w:szCs w:val="24"/>
        </w:rPr>
        <w:t>起实施。</w:t>
      </w:r>
    </w:p>
    <w:p w:rsidR="001A60EE" w:rsidRPr="007E4DC5" w:rsidRDefault="00A65745" w:rsidP="007E4DC5">
      <w:pPr>
        <w:spacing w:line="360" w:lineRule="auto"/>
        <w:ind w:firstLineChars="200" w:firstLine="480"/>
        <w:rPr>
          <w:rFonts w:ascii="宋体" w:hAnsi="宋体"/>
          <w:b w:val="0"/>
          <w:bCs/>
          <w:sz w:val="24"/>
          <w:szCs w:val="24"/>
        </w:rPr>
      </w:pPr>
      <w:r>
        <w:rPr>
          <w:rFonts w:eastAsia="黑体" w:hint="eastAsia"/>
          <w:b w:val="0"/>
          <w:bCs/>
          <w:sz w:val="24"/>
          <w:szCs w:val="24"/>
        </w:rPr>
        <w:t>第十</w:t>
      </w:r>
      <w:r w:rsidR="00207CC8">
        <w:rPr>
          <w:rFonts w:eastAsia="黑体" w:hint="eastAsia"/>
          <w:b w:val="0"/>
          <w:bCs/>
          <w:sz w:val="24"/>
          <w:szCs w:val="24"/>
        </w:rPr>
        <w:t>四</w:t>
      </w:r>
      <w:r>
        <w:rPr>
          <w:rFonts w:eastAsia="黑体" w:hint="eastAsia"/>
          <w:b w:val="0"/>
          <w:bCs/>
          <w:sz w:val="24"/>
          <w:szCs w:val="24"/>
        </w:rPr>
        <w:t>条</w:t>
      </w:r>
      <w:r w:rsidR="00C85673">
        <w:rPr>
          <w:rFonts w:hint="eastAsia"/>
          <w:b w:val="0"/>
          <w:bCs/>
          <w:sz w:val="24"/>
          <w:szCs w:val="24"/>
        </w:rPr>
        <w:t xml:space="preserve"> </w:t>
      </w:r>
      <w:r>
        <w:rPr>
          <w:rFonts w:ascii="宋体" w:hAnsi="宋体" w:hint="eastAsia"/>
          <w:b w:val="0"/>
          <w:bCs/>
          <w:sz w:val="24"/>
          <w:szCs w:val="24"/>
        </w:rPr>
        <w:t>研究生</w:t>
      </w:r>
      <w:r w:rsidR="009C0461">
        <w:rPr>
          <w:rFonts w:ascii="宋体" w:hAnsi="宋体" w:hint="eastAsia"/>
          <w:b w:val="0"/>
          <w:bCs/>
          <w:sz w:val="24"/>
          <w:szCs w:val="24"/>
        </w:rPr>
        <w:t>院负责</w:t>
      </w:r>
      <w:r>
        <w:rPr>
          <w:rFonts w:ascii="宋体" w:hAnsi="宋体" w:hint="eastAsia"/>
          <w:b w:val="0"/>
          <w:bCs/>
          <w:sz w:val="24"/>
          <w:szCs w:val="24"/>
        </w:rPr>
        <w:t>对本办法</w:t>
      </w:r>
      <w:r w:rsidR="009C0461">
        <w:rPr>
          <w:rFonts w:ascii="宋体" w:hAnsi="宋体" w:hint="eastAsia"/>
          <w:b w:val="0"/>
          <w:bCs/>
          <w:sz w:val="24"/>
          <w:szCs w:val="24"/>
        </w:rPr>
        <w:t>进行</w:t>
      </w:r>
      <w:r>
        <w:rPr>
          <w:rFonts w:ascii="宋体" w:hAnsi="宋体" w:hint="eastAsia"/>
          <w:b w:val="0"/>
          <w:bCs/>
          <w:sz w:val="24"/>
          <w:szCs w:val="24"/>
        </w:rPr>
        <w:t>解释。</w:t>
      </w:r>
    </w:p>
    <w:sectPr w:rsidR="001A60EE" w:rsidRPr="007E4DC5" w:rsidSect="00B72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88" w:rsidRDefault="00784C88" w:rsidP="00701B61">
      <w:r>
        <w:separator/>
      </w:r>
    </w:p>
  </w:endnote>
  <w:endnote w:type="continuationSeparator" w:id="0">
    <w:p w:rsidR="00784C88" w:rsidRDefault="00784C88" w:rsidP="0070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88" w:rsidRDefault="00784C88" w:rsidP="00701B61">
      <w:r>
        <w:separator/>
      </w:r>
    </w:p>
  </w:footnote>
  <w:footnote w:type="continuationSeparator" w:id="0">
    <w:p w:rsidR="00784C88" w:rsidRDefault="00784C88" w:rsidP="00701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60EE"/>
    <w:rsid w:val="00012870"/>
    <w:rsid w:val="000D5A92"/>
    <w:rsid w:val="000E602F"/>
    <w:rsid w:val="001A60EE"/>
    <w:rsid w:val="001D19E3"/>
    <w:rsid w:val="00207CC8"/>
    <w:rsid w:val="0021692C"/>
    <w:rsid w:val="00310E14"/>
    <w:rsid w:val="0039366D"/>
    <w:rsid w:val="00405DE3"/>
    <w:rsid w:val="004A7D28"/>
    <w:rsid w:val="00511D20"/>
    <w:rsid w:val="005664F6"/>
    <w:rsid w:val="00682D1D"/>
    <w:rsid w:val="00700627"/>
    <w:rsid w:val="00701B61"/>
    <w:rsid w:val="007527D8"/>
    <w:rsid w:val="00761362"/>
    <w:rsid w:val="00784C88"/>
    <w:rsid w:val="007E4DC5"/>
    <w:rsid w:val="00846AAE"/>
    <w:rsid w:val="008570D0"/>
    <w:rsid w:val="008F50F8"/>
    <w:rsid w:val="00961B20"/>
    <w:rsid w:val="009A384B"/>
    <w:rsid w:val="009C0461"/>
    <w:rsid w:val="00A55061"/>
    <w:rsid w:val="00A65745"/>
    <w:rsid w:val="00B72EF0"/>
    <w:rsid w:val="00B80A5F"/>
    <w:rsid w:val="00BD07BC"/>
    <w:rsid w:val="00C85673"/>
    <w:rsid w:val="00C85B5C"/>
    <w:rsid w:val="00D02C69"/>
    <w:rsid w:val="00DF3B92"/>
    <w:rsid w:val="00EE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F0"/>
    <w:pPr>
      <w:widowControl w:val="0"/>
      <w:jc w:val="both"/>
    </w:pPr>
    <w:rPr>
      <w:b/>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B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1B61"/>
    <w:rPr>
      <w:b/>
      <w:kern w:val="2"/>
      <w:sz w:val="18"/>
      <w:szCs w:val="18"/>
    </w:rPr>
  </w:style>
  <w:style w:type="paragraph" w:styleId="a4">
    <w:name w:val="footer"/>
    <w:basedOn w:val="a"/>
    <w:link w:val="Char0"/>
    <w:uiPriority w:val="99"/>
    <w:unhideWhenUsed/>
    <w:rsid w:val="00701B61"/>
    <w:pPr>
      <w:tabs>
        <w:tab w:val="center" w:pos="4153"/>
        <w:tab w:val="right" w:pos="8306"/>
      </w:tabs>
      <w:snapToGrid w:val="0"/>
      <w:jc w:val="left"/>
    </w:pPr>
    <w:rPr>
      <w:sz w:val="18"/>
      <w:szCs w:val="18"/>
    </w:rPr>
  </w:style>
  <w:style w:type="character" w:customStyle="1" w:styleId="Char0">
    <w:name w:val="页脚 Char"/>
    <w:basedOn w:val="a0"/>
    <w:link w:val="a4"/>
    <w:uiPriority w:val="99"/>
    <w:rsid w:val="00701B61"/>
    <w:rPr>
      <w:b/>
      <w:kern w:val="2"/>
      <w:sz w:val="18"/>
      <w:szCs w:val="18"/>
    </w:rPr>
  </w:style>
  <w:style w:type="paragraph" w:styleId="a5">
    <w:name w:val="Balloon Text"/>
    <w:basedOn w:val="a"/>
    <w:link w:val="Char1"/>
    <w:uiPriority w:val="99"/>
    <w:semiHidden/>
    <w:unhideWhenUsed/>
    <w:rsid w:val="00701B61"/>
    <w:rPr>
      <w:sz w:val="18"/>
      <w:szCs w:val="18"/>
    </w:rPr>
  </w:style>
  <w:style w:type="character" w:customStyle="1" w:styleId="Char1">
    <w:name w:val="批注框文本 Char"/>
    <w:basedOn w:val="a0"/>
    <w:link w:val="a5"/>
    <w:uiPriority w:val="99"/>
    <w:semiHidden/>
    <w:rsid w:val="00701B61"/>
    <w:rPr>
      <w:b/>
      <w:kern w:val="2"/>
      <w:sz w:val="18"/>
      <w:szCs w:val="18"/>
    </w:rPr>
  </w:style>
  <w:style w:type="character" w:styleId="a6">
    <w:name w:val="annotation reference"/>
    <w:basedOn w:val="a0"/>
    <w:uiPriority w:val="99"/>
    <w:semiHidden/>
    <w:unhideWhenUsed/>
    <w:rsid w:val="00701B61"/>
    <w:rPr>
      <w:sz w:val="21"/>
      <w:szCs w:val="21"/>
    </w:rPr>
  </w:style>
  <w:style w:type="paragraph" w:styleId="a7">
    <w:name w:val="annotation text"/>
    <w:basedOn w:val="a"/>
    <w:link w:val="Char2"/>
    <w:uiPriority w:val="99"/>
    <w:semiHidden/>
    <w:unhideWhenUsed/>
    <w:rsid w:val="00701B61"/>
    <w:pPr>
      <w:jc w:val="left"/>
    </w:pPr>
  </w:style>
  <w:style w:type="character" w:customStyle="1" w:styleId="Char2">
    <w:name w:val="批注文字 Char"/>
    <w:basedOn w:val="a0"/>
    <w:link w:val="a7"/>
    <w:uiPriority w:val="99"/>
    <w:semiHidden/>
    <w:rsid w:val="00701B61"/>
    <w:rPr>
      <w:b/>
      <w:kern w:val="2"/>
      <w:sz w:val="21"/>
      <w:szCs w:val="21"/>
    </w:rPr>
  </w:style>
  <w:style w:type="paragraph" w:styleId="a8">
    <w:name w:val="annotation subject"/>
    <w:basedOn w:val="a7"/>
    <w:next w:val="a7"/>
    <w:link w:val="Char3"/>
    <w:uiPriority w:val="99"/>
    <w:semiHidden/>
    <w:unhideWhenUsed/>
    <w:rsid w:val="00701B61"/>
    <w:rPr>
      <w:bCs/>
    </w:rPr>
  </w:style>
  <w:style w:type="character" w:customStyle="1" w:styleId="Char3">
    <w:name w:val="批注主题 Char"/>
    <w:basedOn w:val="Char2"/>
    <w:link w:val="a8"/>
    <w:uiPriority w:val="99"/>
    <w:semiHidden/>
    <w:rsid w:val="00701B61"/>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b/>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72829-AD3F-4D8E-9143-B027074A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宋亮</dc:creator>
  <cp:lastModifiedBy>宋亮</cp:lastModifiedBy>
  <cp:revision>14</cp:revision>
  <dcterms:created xsi:type="dcterms:W3CDTF">2017-10-12T11:22:00Z</dcterms:created>
  <dcterms:modified xsi:type="dcterms:W3CDTF">2017-10-17T02:13:00Z</dcterms:modified>
</cp:coreProperties>
</file>