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8D523E" w:rsidRPr="008D523E" w:rsidTr="008D523E">
        <w:trPr>
          <w:tblCellSpacing w:w="0" w:type="dxa"/>
          <w:jc w:val="center"/>
        </w:trPr>
        <w:tc>
          <w:tcPr>
            <w:tcW w:w="0" w:type="auto"/>
            <w:shd w:val="clear" w:color="auto" w:fill="FFFFFF"/>
            <w:vAlign w:val="center"/>
            <w:hideMark/>
          </w:tcPr>
          <w:p w:rsidR="008D523E" w:rsidRPr="008D523E" w:rsidRDefault="008D523E" w:rsidP="008D523E">
            <w:pPr>
              <w:widowControl/>
              <w:spacing w:line="450" w:lineRule="atLeast"/>
              <w:jc w:val="center"/>
              <w:rPr>
                <w:rFonts w:ascii="Tahoma" w:eastAsia="宋体" w:hAnsi="Tahoma" w:cs="Tahoma"/>
                <w:kern w:val="0"/>
                <w:sz w:val="24"/>
                <w:szCs w:val="24"/>
              </w:rPr>
            </w:pPr>
            <w:r w:rsidRPr="008D523E">
              <w:rPr>
                <w:rFonts w:ascii="Tahoma" w:eastAsia="宋体" w:hAnsi="Tahoma" w:cs="Tahoma"/>
                <w:color w:val="333333"/>
                <w:kern w:val="0"/>
                <w:sz w:val="33"/>
                <w:szCs w:val="33"/>
              </w:rPr>
              <w:t>【上外教〔</w:t>
            </w:r>
            <w:r w:rsidRPr="008D523E">
              <w:rPr>
                <w:rFonts w:ascii="Tahoma" w:eastAsia="宋体" w:hAnsi="Tahoma" w:cs="Tahoma"/>
                <w:color w:val="333333"/>
                <w:kern w:val="0"/>
                <w:sz w:val="33"/>
                <w:szCs w:val="33"/>
              </w:rPr>
              <w:t>2017</w:t>
            </w:r>
            <w:r w:rsidRPr="008D523E">
              <w:rPr>
                <w:rFonts w:ascii="Tahoma" w:eastAsia="宋体" w:hAnsi="Tahoma" w:cs="Tahoma"/>
                <w:color w:val="333333"/>
                <w:kern w:val="0"/>
                <w:sz w:val="33"/>
                <w:szCs w:val="33"/>
              </w:rPr>
              <w:t>〕</w:t>
            </w:r>
            <w:r w:rsidRPr="008D523E">
              <w:rPr>
                <w:rFonts w:ascii="Tahoma" w:eastAsia="宋体" w:hAnsi="Tahoma" w:cs="Tahoma"/>
                <w:color w:val="333333"/>
                <w:kern w:val="0"/>
                <w:sz w:val="33"/>
                <w:szCs w:val="33"/>
              </w:rPr>
              <w:t>46</w:t>
            </w:r>
            <w:r w:rsidRPr="008D523E">
              <w:rPr>
                <w:rFonts w:ascii="Tahoma" w:eastAsia="宋体" w:hAnsi="Tahoma" w:cs="Tahoma"/>
                <w:color w:val="333333"/>
                <w:kern w:val="0"/>
                <w:sz w:val="33"/>
                <w:szCs w:val="33"/>
              </w:rPr>
              <w:t>号】关于发布《上海外国语大学本科生创新创业实践学分认定办法（试行）》的通知</w:t>
            </w:r>
          </w:p>
        </w:tc>
      </w:tr>
      <w:tr w:rsidR="008D523E" w:rsidRPr="008D523E" w:rsidTr="008D523E">
        <w:trPr>
          <w:tblCellSpacing w:w="0" w:type="dxa"/>
          <w:jc w:val="center"/>
        </w:trPr>
        <w:tc>
          <w:tcPr>
            <w:tcW w:w="0" w:type="auto"/>
            <w:shd w:val="clear" w:color="auto" w:fill="FFFFFF"/>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pict>
                <v:rect id="_x0000_i1025" style="width:0;height:1pt" o:hrstd="t" o:hrnoshade="t" o:hr="t" fillcolor="#696969" stroked="f"/>
              </w:pict>
            </w:r>
          </w:p>
        </w:tc>
      </w:tr>
      <w:tr w:rsidR="008D523E" w:rsidRPr="008D523E" w:rsidTr="008D523E">
        <w:trPr>
          <w:tblCellSpacing w:w="0" w:type="dxa"/>
          <w:jc w:val="center"/>
        </w:trPr>
        <w:tc>
          <w:tcPr>
            <w:tcW w:w="0" w:type="auto"/>
            <w:shd w:val="clear" w:color="auto" w:fill="FFFFFF"/>
            <w:vAlign w:val="center"/>
            <w:hideMark/>
          </w:tcPr>
          <w:p w:rsidR="008D523E" w:rsidRPr="008D523E" w:rsidRDefault="008D523E" w:rsidP="008D523E">
            <w:pPr>
              <w:widowControl/>
              <w:spacing w:line="450" w:lineRule="atLeast"/>
              <w:jc w:val="center"/>
              <w:rPr>
                <w:rFonts w:ascii="Tahoma" w:eastAsia="宋体" w:hAnsi="Tahoma" w:cs="Tahoma"/>
                <w:kern w:val="0"/>
                <w:sz w:val="24"/>
                <w:szCs w:val="24"/>
              </w:rPr>
            </w:pPr>
            <w:r w:rsidRPr="008D523E">
              <w:rPr>
                <w:rFonts w:ascii="Tahoma" w:eastAsia="宋体" w:hAnsi="Tahoma" w:cs="Tahoma"/>
                <w:b/>
                <w:bCs/>
                <w:kern w:val="0"/>
                <w:sz w:val="18"/>
                <w:szCs w:val="18"/>
              </w:rPr>
              <w:t>发布日期</w:t>
            </w:r>
            <w:r w:rsidRPr="008D523E">
              <w:rPr>
                <w:rFonts w:ascii="Tahoma" w:eastAsia="宋体" w:hAnsi="Tahoma" w:cs="Tahoma"/>
                <w:b/>
                <w:bCs/>
                <w:kern w:val="0"/>
                <w:sz w:val="18"/>
                <w:szCs w:val="18"/>
              </w:rPr>
              <w:t>:</w:t>
            </w:r>
            <w:r w:rsidRPr="008D523E">
              <w:rPr>
                <w:rFonts w:ascii="Tahoma" w:eastAsia="宋体" w:hAnsi="Tahoma" w:cs="Tahoma"/>
                <w:kern w:val="0"/>
                <w:sz w:val="24"/>
                <w:szCs w:val="24"/>
              </w:rPr>
              <w:t> </w:t>
            </w:r>
            <w:r w:rsidRPr="008D523E">
              <w:rPr>
                <w:rFonts w:ascii="Tahoma" w:eastAsia="宋体" w:hAnsi="Tahoma" w:cs="Tahoma"/>
                <w:kern w:val="0"/>
                <w:sz w:val="17"/>
                <w:szCs w:val="17"/>
              </w:rPr>
              <w:t>2017-9-7</w:t>
            </w:r>
            <w:r w:rsidRPr="008D523E">
              <w:rPr>
                <w:rFonts w:ascii="Tahoma" w:eastAsia="宋体" w:hAnsi="Tahoma" w:cs="Tahoma"/>
                <w:kern w:val="0"/>
                <w:sz w:val="24"/>
                <w:szCs w:val="24"/>
              </w:rPr>
              <w:t>      </w:t>
            </w:r>
            <w:r w:rsidRPr="008D523E">
              <w:rPr>
                <w:rFonts w:ascii="Tahoma" w:eastAsia="宋体" w:hAnsi="Tahoma" w:cs="Tahoma"/>
                <w:b/>
                <w:bCs/>
                <w:kern w:val="0"/>
                <w:sz w:val="18"/>
                <w:szCs w:val="18"/>
              </w:rPr>
              <w:t>浏览次数</w:t>
            </w:r>
            <w:r w:rsidRPr="008D523E">
              <w:rPr>
                <w:rFonts w:ascii="Tahoma" w:eastAsia="宋体" w:hAnsi="Tahoma" w:cs="Tahoma"/>
                <w:b/>
                <w:bCs/>
                <w:kern w:val="0"/>
                <w:sz w:val="18"/>
                <w:szCs w:val="18"/>
              </w:rPr>
              <w:t>:</w:t>
            </w:r>
            <w:r w:rsidRPr="008D523E">
              <w:rPr>
                <w:rFonts w:ascii="Tahoma" w:eastAsia="宋体" w:hAnsi="Tahoma" w:cs="Tahoma"/>
                <w:kern w:val="0"/>
                <w:sz w:val="24"/>
                <w:szCs w:val="24"/>
              </w:rPr>
              <w:t> </w:t>
            </w:r>
            <w:r w:rsidRPr="008D523E">
              <w:rPr>
                <w:rFonts w:ascii="Tahoma" w:eastAsia="宋体" w:hAnsi="Tahoma" w:cs="Tahoma"/>
                <w:kern w:val="0"/>
                <w:sz w:val="17"/>
                <w:szCs w:val="17"/>
              </w:rPr>
              <w:t>541</w:t>
            </w:r>
            <w:r w:rsidRPr="008D523E">
              <w:rPr>
                <w:rFonts w:ascii="Tahoma" w:eastAsia="宋体" w:hAnsi="Tahoma" w:cs="Tahoma"/>
                <w:kern w:val="0"/>
                <w:sz w:val="24"/>
                <w:szCs w:val="24"/>
              </w:rPr>
              <w:t>   </w:t>
            </w:r>
            <w:hyperlink r:id="rId5" w:history="1">
              <w:r w:rsidRPr="008D523E">
                <w:rPr>
                  <w:rFonts w:ascii="Tahoma" w:eastAsia="宋体" w:hAnsi="Tahoma" w:cs="Tahoma"/>
                  <w:color w:val="003366"/>
                  <w:kern w:val="0"/>
                  <w:sz w:val="17"/>
                  <w:szCs w:val="17"/>
                  <w:u w:val="single"/>
                  <w:bdr w:val="none" w:sz="0" w:space="0" w:color="auto" w:frame="1"/>
                </w:rPr>
                <w:t>返回</w:t>
              </w:r>
            </w:hyperlink>
          </w:p>
        </w:tc>
      </w:tr>
      <w:tr w:rsidR="008D523E" w:rsidRPr="008D523E" w:rsidTr="008D523E">
        <w:trPr>
          <w:tblCellSpacing w:w="0" w:type="dxa"/>
          <w:jc w:val="center"/>
        </w:trPr>
        <w:tc>
          <w:tcPr>
            <w:tcW w:w="0" w:type="auto"/>
            <w:shd w:val="clear" w:color="auto" w:fill="FFFFFF"/>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pict>
                <v:rect id="_x0000_i1026" style="width:0;height:1pt" o:hrstd="t" o:hrnoshade="t" o:hr="t" fillcolor="#696969" stroked="f"/>
              </w:pict>
            </w:r>
          </w:p>
        </w:tc>
      </w:tr>
    </w:tbl>
    <w:p w:rsidR="008D523E" w:rsidRPr="008D523E" w:rsidRDefault="008D523E" w:rsidP="008D523E">
      <w:pPr>
        <w:widowControl/>
        <w:jc w:val="left"/>
        <w:rPr>
          <w:rFonts w:ascii="宋体" w:eastAsia="宋体" w:hAnsi="宋体" w:cs="宋体"/>
          <w:vanish/>
          <w:kern w:val="0"/>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96"/>
      </w:tblGrid>
      <w:tr w:rsidR="008D523E" w:rsidRPr="008D523E" w:rsidTr="008D523E">
        <w:trPr>
          <w:tblCellSpacing w:w="15" w:type="dxa"/>
        </w:trPr>
        <w:tc>
          <w:tcPr>
            <w:tcW w:w="0" w:type="auto"/>
            <w:shd w:val="clear" w:color="auto" w:fill="FFFFFF"/>
            <w:vAlign w:val="center"/>
            <w:hideMark/>
          </w:tcPr>
          <w:tbl>
            <w:tblPr>
              <w:tblW w:w="4500" w:type="pct"/>
              <w:jc w:val="center"/>
              <w:tblCellSpacing w:w="15" w:type="dxa"/>
              <w:tblCellMar>
                <w:top w:w="30" w:type="dxa"/>
                <w:left w:w="30" w:type="dxa"/>
                <w:bottom w:w="30" w:type="dxa"/>
                <w:right w:w="30" w:type="dxa"/>
              </w:tblCellMar>
              <w:tblLook w:val="04A0" w:firstRow="1" w:lastRow="0" w:firstColumn="1" w:lastColumn="0" w:noHBand="0" w:noVBand="1"/>
            </w:tblPr>
            <w:tblGrid>
              <w:gridCol w:w="7475"/>
            </w:tblGrid>
            <w:tr w:rsidR="008D523E" w:rsidRPr="008D523E">
              <w:trPr>
                <w:tblCellSpacing w:w="15" w:type="dxa"/>
                <w:jc w:val="center"/>
              </w:trPr>
              <w:tc>
                <w:tcPr>
                  <w:tcW w:w="0" w:type="auto"/>
                  <w:vAlign w:val="center"/>
                  <w:hideMark/>
                </w:tcPr>
                <w:p w:rsidR="008D523E" w:rsidRPr="008D523E" w:rsidRDefault="008D523E" w:rsidP="008D523E">
                  <w:pPr>
                    <w:widowControl/>
                    <w:jc w:val="left"/>
                    <w:rPr>
                      <w:rFonts w:ascii="宋体" w:eastAsia="宋体" w:hAnsi="宋体" w:cs="宋体"/>
                      <w:kern w:val="0"/>
                      <w:sz w:val="24"/>
                      <w:szCs w:val="24"/>
                    </w:rPr>
                  </w:pPr>
                </w:p>
              </w:tc>
            </w:tr>
            <w:tr w:rsidR="008D523E" w:rsidRPr="008D523E">
              <w:trPr>
                <w:trHeight w:val="3960"/>
                <w:tblCellSpacing w:w="15" w:type="dxa"/>
                <w:jc w:val="center"/>
              </w:trPr>
              <w:tc>
                <w:tcPr>
                  <w:tcW w:w="0" w:type="auto"/>
                  <w:hideMark/>
                </w:tcPr>
                <w:p w:rsidR="008D523E" w:rsidRPr="008D523E" w:rsidRDefault="008D523E" w:rsidP="008D523E">
                  <w:pPr>
                    <w:widowControl/>
                    <w:spacing w:after="100" w:afterAutospacing="1" w:line="480" w:lineRule="atLeast"/>
                    <w:jc w:val="left"/>
                    <w:rPr>
                      <w:rFonts w:ascii="Tahoma" w:eastAsia="宋体" w:hAnsi="Tahoma" w:cs="Tahoma"/>
                      <w:kern w:val="0"/>
                      <w:szCs w:val="21"/>
                    </w:rPr>
                  </w:pPr>
                  <w:r w:rsidRPr="008D523E">
                    <w:rPr>
                      <w:rFonts w:ascii="Tahoma" w:eastAsia="宋体" w:hAnsi="Tahoma" w:cs="Tahoma"/>
                      <w:kern w:val="0"/>
                      <w:szCs w:val="21"/>
                    </w:rPr>
                    <w:t>  </w:t>
                  </w:r>
                </w:p>
                <w:p w:rsidR="008D523E" w:rsidRPr="008D523E" w:rsidRDefault="008D523E" w:rsidP="008D523E">
                  <w:pPr>
                    <w:widowControl/>
                    <w:spacing w:after="100" w:afterAutospacing="1" w:line="200" w:lineRule="atLeast"/>
                    <w:jc w:val="left"/>
                    <w:rPr>
                      <w:rFonts w:ascii="宋体" w:eastAsia="宋体" w:hAnsi="宋体" w:cs="宋体"/>
                      <w:kern w:val="0"/>
                      <w:sz w:val="24"/>
                      <w:szCs w:val="24"/>
                    </w:rPr>
                  </w:pPr>
                  <w:r w:rsidRPr="008D523E">
                    <w:rPr>
                      <w:rFonts w:ascii="宋体" w:eastAsia="宋体" w:hAnsi="宋体" w:cs="宋体"/>
                      <w:kern w:val="0"/>
                      <w:sz w:val="24"/>
                      <w:szCs w:val="24"/>
                    </w:rPr>
                    <w:t> </w:t>
                  </w:r>
                </w:p>
                <w:p w:rsidR="008D523E" w:rsidRPr="008D523E" w:rsidRDefault="008D523E" w:rsidP="008D523E">
                  <w:pPr>
                    <w:widowControl/>
                    <w:spacing w:after="100" w:afterAutospacing="1" w:line="560" w:lineRule="atLeast"/>
                    <w:ind w:firstLine="320"/>
                    <w:jc w:val="left"/>
                    <w:rPr>
                      <w:rFonts w:ascii="宋体" w:eastAsia="宋体" w:hAnsi="宋体" w:cs="宋体"/>
                      <w:kern w:val="0"/>
                      <w:sz w:val="24"/>
                      <w:szCs w:val="24"/>
                    </w:rPr>
                  </w:pPr>
                  <w:r w:rsidRPr="008D523E">
                    <w:rPr>
                      <w:rFonts w:ascii="仿宋" w:eastAsia="仿宋" w:hAnsi="仿宋" w:cs="宋体" w:hint="eastAsia"/>
                      <w:kern w:val="0"/>
                      <w:sz w:val="32"/>
                      <w:szCs w:val="32"/>
                    </w:rPr>
                    <w:t>上外教〔2017〕46号</w:t>
                  </w:r>
                  <w:r w:rsidRPr="008D523E">
                    <w:rPr>
                      <w:rFonts w:ascii="宋体" w:eastAsia="宋体" w:hAnsi="宋体" w:cs="宋体" w:hint="eastAsia"/>
                      <w:kern w:val="0"/>
                      <w:sz w:val="32"/>
                      <w:szCs w:val="32"/>
                    </w:rPr>
                    <w:t>                </w:t>
                  </w:r>
                  <w:r w:rsidRPr="008D523E">
                    <w:rPr>
                      <w:rFonts w:ascii="仿宋" w:eastAsia="仿宋" w:hAnsi="仿宋" w:cs="宋体" w:hint="eastAsia"/>
                      <w:kern w:val="0"/>
                      <w:sz w:val="32"/>
                      <w:szCs w:val="32"/>
                    </w:rPr>
                    <w:t>签发人：</w:t>
                  </w:r>
                  <w:r w:rsidRPr="008D523E">
                    <w:rPr>
                      <w:rFonts w:ascii="楷体" w:eastAsia="楷体" w:hAnsi="楷体" w:cs="宋体" w:hint="eastAsia"/>
                      <w:kern w:val="0"/>
                      <w:sz w:val="32"/>
                      <w:szCs w:val="32"/>
                    </w:rPr>
                    <w:t>杨</w:t>
                  </w:r>
                  <w:r w:rsidRPr="008D523E">
                    <w:rPr>
                      <w:rFonts w:ascii="宋体" w:eastAsia="宋体" w:hAnsi="宋体" w:cs="宋体" w:hint="eastAsia"/>
                      <w:kern w:val="0"/>
                      <w:sz w:val="32"/>
                      <w:szCs w:val="32"/>
                    </w:rPr>
                    <w:t>  </w:t>
                  </w:r>
                  <w:r w:rsidRPr="008D523E">
                    <w:rPr>
                      <w:rFonts w:ascii="楷体" w:eastAsia="楷体" w:hAnsi="楷体" w:cs="宋体" w:hint="eastAsia"/>
                      <w:kern w:val="0"/>
                      <w:sz w:val="32"/>
                      <w:szCs w:val="32"/>
                    </w:rPr>
                    <w:t>力</w:t>
                  </w:r>
                  <w:r w:rsidRPr="008D523E">
                    <w:rPr>
                      <w:rFonts w:ascii="宋体" w:eastAsia="宋体" w:hAnsi="宋体" w:cs="宋体" w:hint="eastAsia"/>
                      <w:kern w:val="0"/>
                      <w:sz w:val="32"/>
                      <w:szCs w:val="32"/>
                    </w:rPr>
                    <w:t> </w:t>
                  </w:r>
                </w:p>
                <w:p w:rsidR="008D523E" w:rsidRPr="008D523E" w:rsidRDefault="008D523E" w:rsidP="008D523E">
                  <w:pPr>
                    <w:widowControl/>
                    <w:spacing w:after="100" w:afterAutospacing="1" w:line="440" w:lineRule="atLeast"/>
                    <w:jc w:val="left"/>
                    <w:rPr>
                      <w:rFonts w:ascii="宋体" w:eastAsia="宋体" w:hAnsi="宋体" w:cs="宋体"/>
                      <w:kern w:val="0"/>
                      <w:sz w:val="24"/>
                      <w:szCs w:val="24"/>
                    </w:rPr>
                  </w:pPr>
                  <w:r w:rsidRPr="008D523E">
                    <w:rPr>
                      <w:rFonts w:ascii="宋体" w:eastAsia="宋体" w:hAnsi="宋体" w:cs="宋体"/>
                      <w:b/>
                      <w:bCs/>
                      <w:kern w:val="0"/>
                      <w:sz w:val="28"/>
                      <w:szCs w:val="28"/>
                    </w:rPr>
                    <w:t> </w:t>
                  </w:r>
                </w:p>
                <w:p w:rsidR="008D523E" w:rsidRPr="008D523E" w:rsidRDefault="008D523E" w:rsidP="008D523E">
                  <w:pPr>
                    <w:widowControl/>
                    <w:spacing w:after="100" w:afterAutospacing="1" w:line="440" w:lineRule="atLeast"/>
                    <w:jc w:val="left"/>
                    <w:rPr>
                      <w:rFonts w:ascii="宋体" w:eastAsia="宋体" w:hAnsi="宋体" w:cs="宋体"/>
                      <w:kern w:val="0"/>
                      <w:sz w:val="24"/>
                      <w:szCs w:val="24"/>
                    </w:rPr>
                  </w:pPr>
                  <w:r w:rsidRPr="008D523E">
                    <w:rPr>
                      <w:rFonts w:ascii="宋体" w:eastAsia="宋体" w:hAnsi="宋体" w:cs="宋体"/>
                      <w:b/>
                      <w:bCs/>
                      <w:kern w:val="0"/>
                      <w:sz w:val="28"/>
                      <w:szCs w:val="28"/>
                    </w:rPr>
                    <w:t> </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方正小标宋简体" w:eastAsia="方正小标宋简体" w:hAnsi="宋体" w:cs="宋体" w:hint="eastAsia"/>
                      <w:kern w:val="0"/>
                      <w:sz w:val="44"/>
                      <w:szCs w:val="44"/>
                    </w:rPr>
                    <w:t>关于发布《上海外国语大学本科生创新创业实践学分认定办法（试行）》的通知</w:t>
                  </w:r>
                </w:p>
                <w:p w:rsidR="008D523E" w:rsidRPr="008D523E" w:rsidRDefault="008D523E" w:rsidP="008D523E">
                  <w:pPr>
                    <w:widowControl/>
                    <w:spacing w:after="100" w:afterAutospacing="1" w:line="440" w:lineRule="atLeast"/>
                    <w:jc w:val="left"/>
                    <w:rPr>
                      <w:rFonts w:ascii="宋体" w:eastAsia="宋体" w:hAnsi="宋体" w:cs="宋体"/>
                      <w:kern w:val="0"/>
                      <w:sz w:val="24"/>
                      <w:szCs w:val="24"/>
                    </w:rPr>
                  </w:pPr>
                  <w:r w:rsidRPr="008D523E">
                    <w:rPr>
                      <w:rFonts w:ascii="宋体" w:eastAsia="宋体" w:hAnsi="宋体" w:cs="宋体" w:hint="eastAsia"/>
                      <w:kern w:val="0"/>
                      <w:sz w:val="32"/>
                      <w:szCs w:val="32"/>
                    </w:rPr>
                    <w:t> </w:t>
                  </w:r>
                </w:p>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仿宋" w:eastAsia="仿宋" w:hAnsi="仿宋" w:cs="宋体" w:hint="eastAsia"/>
                      <w:kern w:val="0"/>
                      <w:sz w:val="32"/>
                      <w:szCs w:val="32"/>
                    </w:rPr>
                    <w:t>各单位：</w:t>
                  </w:r>
                </w:p>
                <w:p w:rsidR="008D523E" w:rsidRPr="008D523E" w:rsidRDefault="008D523E" w:rsidP="008D523E">
                  <w:pPr>
                    <w:widowControl/>
                    <w:spacing w:after="100" w:afterAutospacing="1" w:line="450" w:lineRule="atLeast"/>
                    <w:ind w:firstLine="645"/>
                    <w:jc w:val="left"/>
                    <w:rPr>
                      <w:rFonts w:ascii="宋体" w:eastAsia="宋体" w:hAnsi="宋体" w:cs="宋体"/>
                      <w:kern w:val="0"/>
                      <w:sz w:val="24"/>
                      <w:szCs w:val="24"/>
                    </w:rPr>
                  </w:pPr>
                  <w:r w:rsidRPr="008D523E">
                    <w:rPr>
                      <w:rFonts w:ascii="仿宋" w:eastAsia="仿宋" w:hAnsi="仿宋" w:cs="宋体" w:hint="eastAsia"/>
                      <w:kern w:val="0"/>
                      <w:sz w:val="32"/>
                      <w:szCs w:val="32"/>
                    </w:rPr>
                    <w:t>为贯彻落实《国务院办公厅关于深化高等学校创新创业教育改革的实施意见》（国办发〔2015〕36号）</w:t>
                  </w:r>
                  <w:r w:rsidRPr="008D523E">
                    <w:rPr>
                      <w:rFonts w:ascii="仿宋" w:eastAsia="仿宋" w:hAnsi="仿宋" w:cs="宋体" w:hint="eastAsia"/>
                      <w:kern w:val="0"/>
                      <w:sz w:val="32"/>
                      <w:szCs w:val="32"/>
                    </w:rPr>
                    <w:lastRenderedPageBreak/>
                    <w:t>和《上海外国语大学深化创新创业教育改革实施方案》的精神，深入推进创新创业教育，积极探索“多语种+”卓越国际化人才培养模式及其实现路径，培养学生的实践动手能力、团队协作精神与创新创业能力，不断提高我校人才培养质量，学校特制定《上海外国语大学本科生创新创业实践学分认定办法(试行)》，现予发布，请遵照执行。</w:t>
                  </w:r>
                </w:p>
                <w:p w:rsidR="008D523E" w:rsidRPr="008D523E" w:rsidRDefault="008D523E" w:rsidP="008D523E">
                  <w:pPr>
                    <w:widowControl/>
                    <w:spacing w:after="100" w:afterAutospacing="1" w:line="450" w:lineRule="atLeast"/>
                    <w:ind w:firstLine="645"/>
                    <w:jc w:val="left"/>
                    <w:rPr>
                      <w:rFonts w:ascii="宋体" w:eastAsia="宋体" w:hAnsi="宋体" w:cs="宋体"/>
                      <w:kern w:val="0"/>
                      <w:sz w:val="24"/>
                      <w:szCs w:val="24"/>
                    </w:rPr>
                  </w:pPr>
                  <w:r w:rsidRPr="008D523E">
                    <w:rPr>
                      <w:rFonts w:ascii="仿宋" w:eastAsia="仿宋" w:hAnsi="仿宋" w:cs="宋体" w:hint="eastAsia"/>
                      <w:kern w:val="0"/>
                      <w:sz w:val="32"/>
                      <w:szCs w:val="32"/>
                    </w:rPr>
                    <w:t>特此通知。</w:t>
                  </w:r>
                </w:p>
                <w:p w:rsidR="008D523E" w:rsidRPr="008D523E" w:rsidRDefault="008D523E" w:rsidP="008D523E">
                  <w:pPr>
                    <w:widowControl/>
                    <w:spacing w:after="100" w:afterAutospacing="1" w:line="450" w:lineRule="atLeast"/>
                    <w:ind w:firstLine="640"/>
                    <w:jc w:val="left"/>
                    <w:rPr>
                      <w:rFonts w:ascii="宋体" w:eastAsia="宋体" w:hAnsi="宋体" w:cs="宋体"/>
                      <w:kern w:val="0"/>
                      <w:sz w:val="24"/>
                      <w:szCs w:val="24"/>
                    </w:rPr>
                  </w:pPr>
                  <w:r w:rsidRPr="008D523E">
                    <w:rPr>
                      <w:rFonts w:ascii="仿宋" w:eastAsia="仿宋" w:hAnsi="仿宋" w:cs="宋体" w:hint="eastAsia"/>
                      <w:kern w:val="0"/>
                      <w:sz w:val="32"/>
                      <w:szCs w:val="32"/>
                    </w:rPr>
                    <w:t>附件：</w:t>
                  </w:r>
                  <w:proofErr w:type="gramStart"/>
                  <w:r w:rsidRPr="008D523E">
                    <w:rPr>
                      <w:rFonts w:ascii="仿宋" w:eastAsia="仿宋" w:hAnsi="仿宋" w:cs="宋体" w:hint="eastAsia"/>
                      <w:kern w:val="0"/>
                      <w:sz w:val="32"/>
                      <w:szCs w:val="32"/>
                    </w:rPr>
                    <w:t>《</w:t>
                  </w:r>
                  <w:proofErr w:type="gramEnd"/>
                  <w:r w:rsidRPr="008D523E">
                    <w:rPr>
                      <w:rFonts w:ascii="仿宋" w:eastAsia="仿宋" w:hAnsi="仿宋" w:cs="宋体" w:hint="eastAsia"/>
                      <w:kern w:val="0"/>
                      <w:sz w:val="32"/>
                      <w:szCs w:val="32"/>
                    </w:rPr>
                    <w:t>上海外国语大学本科生创新创业实践学分认定</w:t>
                  </w:r>
                </w:p>
                <w:p w:rsidR="008D523E" w:rsidRPr="008D523E" w:rsidRDefault="008D523E" w:rsidP="008D523E">
                  <w:pPr>
                    <w:widowControl/>
                    <w:spacing w:after="100" w:afterAutospacing="1" w:line="450" w:lineRule="atLeast"/>
                    <w:ind w:left="1040" w:firstLine="640"/>
                    <w:jc w:val="left"/>
                    <w:rPr>
                      <w:rFonts w:ascii="宋体" w:eastAsia="宋体" w:hAnsi="宋体" w:cs="宋体"/>
                      <w:kern w:val="0"/>
                      <w:sz w:val="24"/>
                      <w:szCs w:val="24"/>
                    </w:rPr>
                  </w:pPr>
                  <w:r w:rsidRPr="008D523E">
                    <w:rPr>
                      <w:rFonts w:ascii="仿宋" w:eastAsia="仿宋" w:hAnsi="仿宋" w:cs="宋体" w:hint="eastAsia"/>
                      <w:kern w:val="0"/>
                      <w:sz w:val="32"/>
                      <w:szCs w:val="32"/>
                    </w:rPr>
                    <w:t>办法(试行)》</w:t>
                  </w:r>
                </w:p>
                <w:p w:rsidR="008D523E" w:rsidRPr="008D523E" w:rsidRDefault="008D523E" w:rsidP="008D523E">
                  <w:pPr>
                    <w:widowControl/>
                    <w:spacing w:after="100" w:afterAutospacing="1" w:line="450" w:lineRule="atLeast"/>
                    <w:ind w:left="1673"/>
                    <w:jc w:val="left"/>
                    <w:rPr>
                      <w:rFonts w:ascii="宋体" w:eastAsia="宋体" w:hAnsi="宋体" w:cs="宋体"/>
                      <w:kern w:val="0"/>
                      <w:sz w:val="24"/>
                      <w:szCs w:val="24"/>
                    </w:rPr>
                  </w:pPr>
                  <w:r w:rsidRPr="008D523E">
                    <w:rPr>
                      <w:rFonts w:ascii="宋体" w:eastAsia="宋体" w:hAnsi="宋体" w:cs="宋体" w:hint="eastAsia"/>
                      <w:kern w:val="0"/>
                      <w:sz w:val="32"/>
                      <w:szCs w:val="32"/>
                    </w:rPr>
                    <w:t> </w:t>
                  </w:r>
                </w:p>
                <w:p w:rsidR="008D523E" w:rsidRPr="008D523E" w:rsidRDefault="008D523E" w:rsidP="008D523E">
                  <w:pPr>
                    <w:widowControl/>
                    <w:spacing w:after="100" w:afterAutospacing="1" w:line="450" w:lineRule="atLeast"/>
                    <w:ind w:left="1673"/>
                    <w:jc w:val="left"/>
                    <w:rPr>
                      <w:rFonts w:ascii="宋体" w:eastAsia="宋体" w:hAnsi="宋体" w:cs="宋体"/>
                      <w:kern w:val="0"/>
                      <w:sz w:val="24"/>
                      <w:szCs w:val="24"/>
                    </w:rPr>
                  </w:pPr>
                  <w:r w:rsidRPr="008D523E">
                    <w:rPr>
                      <w:rFonts w:ascii="宋体" w:eastAsia="宋体" w:hAnsi="宋体" w:cs="宋体" w:hint="eastAsia"/>
                      <w:kern w:val="0"/>
                      <w:sz w:val="32"/>
                      <w:szCs w:val="32"/>
                    </w:rPr>
                    <w:t> </w:t>
                  </w:r>
                </w:p>
                <w:p w:rsidR="008D523E" w:rsidRPr="008D523E" w:rsidRDefault="008D523E" w:rsidP="008D523E">
                  <w:pPr>
                    <w:widowControl/>
                    <w:wordWrap w:val="0"/>
                    <w:spacing w:after="100" w:afterAutospacing="1" w:line="450" w:lineRule="atLeast"/>
                    <w:ind w:firstLine="640"/>
                    <w:jc w:val="right"/>
                    <w:rPr>
                      <w:rFonts w:ascii="宋体" w:eastAsia="宋体" w:hAnsi="宋体" w:cs="宋体"/>
                      <w:kern w:val="0"/>
                      <w:sz w:val="24"/>
                      <w:szCs w:val="24"/>
                    </w:rPr>
                  </w:pPr>
                  <w:r w:rsidRPr="008D523E">
                    <w:rPr>
                      <w:rFonts w:ascii="仿宋" w:eastAsia="仿宋" w:hAnsi="仿宋" w:cs="宋体" w:hint="eastAsia"/>
                      <w:kern w:val="0"/>
                      <w:sz w:val="32"/>
                      <w:szCs w:val="32"/>
                    </w:rPr>
                    <w:t>上海外国语大学</w:t>
                  </w:r>
                  <w:r w:rsidRPr="008D523E">
                    <w:rPr>
                      <w:rFonts w:ascii="宋体" w:eastAsia="宋体" w:hAnsi="宋体" w:cs="宋体" w:hint="eastAsia"/>
                      <w:kern w:val="0"/>
                      <w:sz w:val="32"/>
                      <w:szCs w:val="32"/>
                    </w:rPr>
                    <w:t>      </w:t>
                  </w:r>
                  <w:r w:rsidRPr="008D523E">
                    <w:rPr>
                      <w:rFonts w:ascii="仿宋" w:eastAsia="仿宋" w:hAnsi="仿宋" w:cs="宋体" w:hint="eastAsia"/>
                      <w:kern w:val="0"/>
                      <w:sz w:val="32"/>
                      <w:szCs w:val="32"/>
                    </w:rPr>
                    <w:t xml:space="preserve"> </w:t>
                  </w:r>
                  <w:r w:rsidRPr="008D523E">
                    <w:rPr>
                      <w:rFonts w:ascii="宋体" w:eastAsia="宋体" w:hAnsi="宋体" w:cs="宋体" w:hint="eastAsia"/>
                      <w:kern w:val="0"/>
                      <w:sz w:val="32"/>
                      <w:szCs w:val="32"/>
                    </w:rPr>
                    <w:t> </w:t>
                  </w:r>
                </w:p>
                <w:p w:rsidR="008D523E" w:rsidRPr="008D523E" w:rsidRDefault="008D523E" w:rsidP="008D523E">
                  <w:pPr>
                    <w:widowControl/>
                    <w:wordWrap w:val="0"/>
                    <w:spacing w:after="100" w:afterAutospacing="1" w:line="450" w:lineRule="atLeast"/>
                    <w:ind w:firstLine="640"/>
                    <w:jc w:val="right"/>
                    <w:rPr>
                      <w:rFonts w:ascii="宋体" w:eastAsia="宋体" w:hAnsi="宋体" w:cs="宋体"/>
                      <w:kern w:val="0"/>
                      <w:sz w:val="24"/>
                      <w:szCs w:val="24"/>
                    </w:rPr>
                  </w:pPr>
                  <w:r w:rsidRPr="008D523E">
                    <w:rPr>
                      <w:rFonts w:ascii="仿宋" w:eastAsia="仿宋" w:hAnsi="仿宋" w:cs="宋体" w:hint="eastAsia"/>
                      <w:kern w:val="0"/>
                      <w:sz w:val="32"/>
                      <w:szCs w:val="32"/>
                    </w:rPr>
                    <w:t>2017年9月6日</w:t>
                  </w:r>
                  <w:r w:rsidRPr="008D523E">
                    <w:rPr>
                      <w:rFonts w:ascii="宋体" w:eastAsia="宋体" w:hAnsi="宋体" w:cs="宋体" w:hint="eastAsia"/>
                      <w:kern w:val="0"/>
                      <w:sz w:val="32"/>
                      <w:szCs w:val="32"/>
                    </w:rPr>
                    <w:t>       </w:t>
                  </w:r>
                </w:p>
                <w:p w:rsidR="008D523E" w:rsidRPr="008D523E" w:rsidRDefault="008D523E" w:rsidP="008D523E">
                  <w:pPr>
                    <w:widowControl/>
                    <w:spacing w:line="450" w:lineRule="atLeast"/>
                    <w:jc w:val="left"/>
                    <w:rPr>
                      <w:rFonts w:ascii="Tahoma" w:eastAsia="宋体" w:hAnsi="Tahoma" w:cs="Tahoma"/>
                      <w:kern w:val="0"/>
                      <w:szCs w:val="21"/>
                    </w:rPr>
                  </w:pPr>
                  <w:r w:rsidRPr="008D523E">
                    <w:rPr>
                      <w:rFonts w:ascii="黑体" w:eastAsia="黑体" w:hAnsi="黑体" w:cs="Tahoma" w:hint="eastAsia"/>
                      <w:kern w:val="0"/>
                      <w:sz w:val="32"/>
                      <w:szCs w:val="32"/>
                    </w:rPr>
                    <w:br w:type="textWrapping" w:clear="all"/>
                  </w:r>
                </w:p>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黑体" w:eastAsia="黑体" w:hAnsi="黑体" w:cs="宋体" w:hint="eastAsia"/>
                      <w:kern w:val="0"/>
                      <w:sz w:val="32"/>
                      <w:szCs w:val="32"/>
                    </w:rPr>
                    <w:t>附件</w:t>
                  </w:r>
                </w:p>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32"/>
                      <w:szCs w:val="32"/>
                    </w:rPr>
                    <w:lastRenderedPageBreak/>
                    <w:t> </w:t>
                  </w:r>
                </w:p>
                <w:p w:rsidR="008D523E" w:rsidRPr="008D523E" w:rsidRDefault="008D523E" w:rsidP="008D523E">
                  <w:pPr>
                    <w:widowControl/>
                    <w:spacing w:after="100" w:afterAutospacing="1" w:line="315" w:lineRule="atLeast"/>
                    <w:jc w:val="center"/>
                    <w:rPr>
                      <w:rFonts w:ascii="宋体" w:eastAsia="宋体" w:hAnsi="宋体" w:cs="宋体"/>
                      <w:kern w:val="0"/>
                      <w:sz w:val="24"/>
                      <w:szCs w:val="24"/>
                    </w:rPr>
                  </w:pPr>
                  <w:r w:rsidRPr="008D523E">
                    <w:rPr>
                      <w:rFonts w:ascii="黑体" w:eastAsia="黑体" w:hAnsi="黑体" w:cs="宋体" w:hint="eastAsia"/>
                      <w:b/>
                      <w:bCs/>
                      <w:kern w:val="0"/>
                      <w:sz w:val="32"/>
                      <w:szCs w:val="32"/>
                    </w:rPr>
                    <w:t>上海外国语大学本科生创新创业实践学分认定办法(试行)</w:t>
                  </w:r>
                </w:p>
                <w:p w:rsidR="008D523E" w:rsidRPr="008D523E" w:rsidRDefault="008D523E" w:rsidP="008D523E">
                  <w:pPr>
                    <w:widowControl/>
                    <w:spacing w:after="100" w:afterAutospacing="1" w:line="315" w:lineRule="atLeast"/>
                    <w:jc w:val="center"/>
                    <w:rPr>
                      <w:rFonts w:ascii="宋体" w:eastAsia="宋体" w:hAnsi="宋体" w:cs="宋体"/>
                      <w:kern w:val="0"/>
                      <w:sz w:val="24"/>
                      <w:szCs w:val="24"/>
                    </w:rPr>
                  </w:pPr>
                  <w:r w:rsidRPr="008D523E">
                    <w:rPr>
                      <w:rFonts w:ascii="仿宋_GB2312" w:eastAsia="仿宋_GB2312" w:hAnsi="宋体" w:cs="宋体" w:hint="eastAsia"/>
                      <w:kern w:val="0"/>
                      <w:sz w:val="30"/>
                      <w:szCs w:val="30"/>
                    </w:rPr>
                    <w:t> </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为贯彻落实《国务院办公厅关于深化高等学校创新创业教育改革的实施意见》（国办发〔2015〕36号）和《上海外国语大学深化创新创业教育改革实施方案》的精神，深入推进创新创业教育，积极探索“多语种+”卓越国际化人才培养模式及其实现路径，培养学生的实践动手能力、团队协作精神与创新创业能力，不断提高我校人才培养质量，特制定本办法。</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 </w:t>
                  </w:r>
                </w:p>
                <w:p w:rsidR="008D523E" w:rsidRPr="008D523E" w:rsidRDefault="008D523E" w:rsidP="008D523E">
                  <w:pPr>
                    <w:widowControl/>
                    <w:spacing w:after="100" w:afterAutospacing="1" w:line="315" w:lineRule="atLeast"/>
                    <w:jc w:val="center"/>
                    <w:rPr>
                      <w:rFonts w:ascii="宋体" w:eastAsia="宋体" w:hAnsi="宋体" w:cs="宋体"/>
                      <w:kern w:val="0"/>
                      <w:sz w:val="24"/>
                      <w:szCs w:val="24"/>
                    </w:rPr>
                  </w:pPr>
                  <w:r w:rsidRPr="008D523E">
                    <w:rPr>
                      <w:rFonts w:ascii="黑体" w:eastAsia="黑体" w:hAnsi="黑体" w:cs="宋体" w:hint="eastAsia"/>
                      <w:kern w:val="0"/>
                      <w:sz w:val="30"/>
                      <w:szCs w:val="30"/>
                    </w:rPr>
                    <w:t>第一章</w:t>
                  </w:r>
                  <w:r w:rsidRPr="008D523E">
                    <w:rPr>
                      <w:rFonts w:ascii="宋体" w:eastAsia="宋体" w:hAnsi="宋体" w:cs="宋体" w:hint="eastAsia"/>
                      <w:kern w:val="0"/>
                      <w:sz w:val="30"/>
                      <w:szCs w:val="30"/>
                    </w:rPr>
                    <w:t>  </w:t>
                  </w:r>
                  <w:r w:rsidRPr="008D523E">
                    <w:rPr>
                      <w:rFonts w:ascii="黑体" w:eastAsia="黑体" w:hAnsi="黑体" w:cs="宋体" w:hint="eastAsia"/>
                      <w:kern w:val="0"/>
                      <w:sz w:val="30"/>
                      <w:szCs w:val="30"/>
                    </w:rPr>
                    <w:t>总则</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第一条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实施本科生创新创业实践学分认定是学校深化创新创业教育改革，完善创新创业教育体系，强化学生创新创业能力培养的重要举措。通过实施创新创业实践学分认定，配合学校完全学分制改革，推进“多语种+”办学战略和人才培养模式改革，将创新创业教育融入专业人才培养全过程，营造创新创业氛围，建设创新创业文化，</w:t>
                  </w:r>
                  <w:r w:rsidRPr="008D523E">
                    <w:rPr>
                      <w:rFonts w:ascii="仿宋_GB2312" w:eastAsia="仿宋_GB2312" w:hAnsi="宋体" w:cs="宋体" w:hint="eastAsia"/>
                      <w:kern w:val="0"/>
                      <w:sz w:val="30"/>
                      <w:szCs w:val="30"/>
                    </w:rPr>
                    <w:lastRenderedPageBreak/>
                    <w:t>提高学校教育教学水平与人才培养质量。</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第二条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面向本科生实施创新创业实践学分认定，鼓励教师探索并建立以能力为导向、以学生为主体的教学模式，积极参与并指导学生的创新创业实践活动，强化专业实践教学，实施研究性教学和个性化培养的教学方式。</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第三条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通过实施创新创业实践学分认定，引导学生积极参加创新创业实践训练，强化对学生创新创业思维、专业实践能力以及创新创业能力的培养，激发学生的创新意识、责任意识和自我管理、自主学习的潜能，突出“会语言、通国家、精领域”，培育思想素质过硬、中外人文底蕴深厚、跨文化沟通和专业能力突出、创新创业能力强的“多语种+”卓越国际化人才。</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 </w:t>
                  </w:r>
                </w:p>
                <w:p w:rsidR="008D523E" w:rsidRPr="008D523E" w:rsidRDefault="008D523E" w:rsidP="008D523E">
                  <w:pPr>
                    <w:widowControl/>
                    <w:spacing w:after="100" w:afterAutospacing="1" w:line="315" w:lineRule="atLeast"/>
                    <w:jc w:val="center"/>
                    <w:rPr>
                      <w:rFonts w:ascii="宋体" w:eastAsia="宋体" w:hAnsi="宋体" w:cs="宋体"/>
                      <w:kern w:val="0"/>
                      <w:sz w:val="24"/>
                      <w:szCs w:val="24"/>
                    </w:rPr>
                  </w:pPr>
                  <w:r w:rsidRPr="008D523E">
                    <w:rPr>
                      <w:rFonts w:ascii="黑体" w:eastAsia="黑体" w:hAnsi="黑体" w:cs="宋体" w:hint="eastAsia"/>
                      <w:kern w:val="0"/>
                      <w:sz w:val="30"/>
                      <w:szCs w:val="30"/>
                    </w:rPr>
                    <w:t>第二章</w:t>
                  </w:r>
                  <w:r w:rsidRPr="008D523E">
                    <w:rPr>
                      <w:rFonts w:ascii="宋体" w:eastAsia="宋体" w:hAnsi="宋体" w:cs="宋体" w:hint="eastAsia"/>
                      <w:kern w:val="0"/>
                      <w:sz w:val="30"/>
                      <w:szCs w:val="30"/>
                    </w:rPr>
                    <w:t>  </w:t>
                  </w:r>
                  <w:r w:rsidRPr="008D523E">
                    <w:rPr>
                      <w:rFonts w:ascii="黑体" w:eastAsia="黑体" w:hAnsi="黑体" w:cs="宋体" w:hint="eastAsia"/>
                      <w:kern w:val="0"/>
                      <w:sz w:val="30"/>
                      <w:szCs w:val="30"/>
                    </w:rPr>
                    <w:t>学分认定范围</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第四条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创新创业实践学分指本科专业人才培养方案中实践教育课程“创新创业实践”模块的2学分，以完成各级创新创业项目或取得创新创业成果为认定依据，学生需要经学分认定后取得。</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第五条</w:t>
                  </w:r>
                  <w:r w:rsidRPr="008D523E">
                    <w:rPr>
                      <w:rFonts w:ascii="仿宋_GB2312" w:eastAsia="仿宋_GB2312" w:hAnsi="宋体" w:cs="宋体" w:hint="eastAsia"/>
                      <w:b/>
                      <w:bCs/>
                      <w:kern w:val="0"/>
                      <w:sz w:val="30"/>
                      <w:szCs w:val="30"/>
                    </w:rPr>
                    <w:t> </w:t>
                  </w:r>
                  <w:r w:rsidRPr="008D523E">
                    <w:rPr>
                      <w:rFonts w:ascii="仿宋_GB2312" w:eastAsia="仿宋_GB2312" w:hAnsi="宋体" w:cs="宋体" w:hint="eastAsia"/>
                      <w:kern w:val="0"/>
                      <w:sz w:val="30"/>
                      <w:szCs w:val="30"/>
                    </w:rPr>
                    <w:t>“创新创业实践”学分认定基本单位为1</w:t>
                  </w:r>
                  <w:r w:rsidRPr="008D523E">
                    <w:rPr>
                      <w:rFonts w:ascii="仿宋_GB2312" w:eastAsia="仿宋_GB2312" w:hAnsi="宋体" w:cs="宋体" w:hint="eastAsia"/>
                      <w:kern w:val="0"/>
                      <w:sz w:val="30"/>
                      <w:szCs w:val="30"/>
                    </w:rPr>
                    <w:lastRenderedPageBreak/>
                    <w:t>学分，学生在校学习期间通过完成各级创新创业项目及创新实践成果、创业成果、技能成效等认定后取得。</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第六条</w:t>
                  </w:r>
                  <w:r w:rsidRPr="008D523E">
                    <w:rPr>
                      <w:rFonts w:ascii="楷体_GB2312" w:eastAsia="楷体_GB2312" w:hAnsi="宋体" w:cs="宋体" w:hint="eastAsia"/>
                      <w:b/>
                      <w:bCs/>
                      <w:kern w:val="0"/>
                      <w:sz w:val="30"/>
                      <w:szCs w:val="30"/>
                    </w:rPr>
                    <w:t> </w:t>
                  </w:r>
                  <w:r w:rsidRPr="008D523E">
                    <w:rPr>
                      <w:rFonts w:ascii="仿宋_GB2312" w:eastAsia="仿宋_GB2312" w:hAnsi="宋体" w:cs="宋体" w:hint="eastAsia"/>
                      <w:kern w:val="0"/>
                      <w:sz w:val="30"/>
                      <w:szCs w:val="30"/>
                    </w:rPr>
                    <w:t>下列单项成果为1个创新创业实践学分认定的基本范围：</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1.创新创业项目：参与国家级或上海市级大学生创新创业训练计划项目，完成并</w:t>
                  </w:r>
                  <w:proofErr w:type="gramStart"/>
                  <w:r w:rsidRPr="008D523E">
                    <w:rPr>
                      <w:rFonts w:ascii="仿宋_GB2312" w:eastAsia="仿宋_GB2312" w:hAnsi="宋体" w:cs="宋体" w:hint="eastAsia"/>
                      <w:kern w:val="0"/>
                      <w:sz w:val="30"/>
                      <w:szCs w:val="30"/>
                    </w:rPr>
                    <w:t>通过结项验收</w:t>
                  </w:r>
                  <w:proofErr w:type="gramEnd"/>
                  <w:r w:rsidRPr="008D523E">
                    <w:rPr>
                      <w:rFonts w:ascii="仿宋_GB2312" w:eastAsia="仿宋_GB2312" w:hAnsi="宋体" w:cs="宋体" w:hint="eastAsia"/>
                      <w:kern w:val="0"/>
                      <w:sz w:val="30"/>
                      <w:szCs w:val="30"/>
                    </w:rPr>
                    <w:t>；</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2.论文或著作:</w:t>
                  </w:r>
                  <w:r w:rsidRPr="008D523E">
                    <w:rPr>
                      <w:rFonts w:ascii="仿宋_GB2312" w:eastAsia="仿宋_GB2312" w:hAnsi="宋体" w:cs="宋体" w:hint="eastAsia"/>
                      <w:color w:val="FF0000"/>
                      <w:kern w:val="0"/>
                      <w:sz w:val="30"/>
                      <w:szCs w:val="30"/>
                    </w:rPr>
                    <w:t> </w:t>
                  </w:r>
                  <w:r w:rsidRPr="008D523E">
                    <w:rPr>
                      <w:rFonts w:ascii="仿宋_GB2312" w:eastAsia="仿宋_GB2312" w:hAnsi="宋体" w:cs="宋体" w:hint="eastAsia"/>
                      <w:kern w:val="0"/>
                      <w:sz w:val="30"/>
                      <w:szCs w:val="30"/>
                    </w:rPr>
                    <w:t>符合规定的学术论文，在市级及以上官方媒体发表的文学作品，参与出版的专著、译著或教材等；</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3.竞赛获奖：参加三类竞赛及以上的各级各类学科竞赛、创业竞赛获得的奖项；</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4.授权专利：授权发明专利、实用新型专利、外观设计专利、软件著作权；</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5.创业：学生作为创业团队主要成员参与的创业项目已进入各创业基地、孵化器进行创业孵化，或注册创办公司取得营业执照；</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6.其他实践：学生参加经院（系）备案认可的，符合教学要求的其他创新成果或荣誉，及取得一定形式的成果</w:t>
                  </w:r>
                  <w:r w:rsidRPr="008D523E">
                    <w:rPr>
                      <w:rFonts w:ascii="仿宋_GB2312" w:eastAsia="仿宋_GB2312" w:hAnsi="宋体" w:cs="宋体" w:hint="eastAsia"/>
                      <w:kern w:val="0"/>
                      <w:sz w:val="30"/>
                      <w:szCs w:val="30"/>
                    </w:rPr>
                    <w:lastRenderedPageBreak/>
                    <w:t>或荣誉的社会实践活动以及创业实践。</w:t>
                  </w:r>
                </w:p>
                <w:p w:rsidR="008D523E" w:rsidRPr="008D523E" w:rsidRDefault="008D523E" w:rsidP="008D523E">
                  <w:pPr>
                    <w:widowControl/>
                    <w:spacing w:after="100" w:afterAutospacing="1" w:line="315" w:lineRule="atLeast"/>
                    <w:ind w:firstLine="45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第七条</w:t>
                  </w:r>
                  <w:r w:rsidRPr="008D523E">
                    <w:rPr>
                      <w:rFonts w:ascii="楷体_GB2312" w:eastAsia="楷体_GB2312" w:hAnsi="宋体" w:cs="宋体" w:hint="eastAsia"/>
                      <w:b/>
                      <w:bCs/>
                      <w:kern w:val="0"/>
                      <w:sz w:val="30"/>
                      <w:szCs w:val="30"/>
                    </w:rPr>
                    <w:t> </w:t>
                  </w:r>
                  <w:r w:rsidRPr="008D523E">
                    <w:rPr>
                      <w:rFonts w:ascii="仿宋_GB2312" w:eastAsia="仿宋_GB2312" w:hAnsi="宋体" w:cs="宋体" w:hint="eastAsia"/>
                      <w:kern w:val="0"/>
                      <w:sz w:val="30"/>
                      <w:szCs w:val="30"/>
                    </w:rPr>
                    <w:t>符合第六条所述范围内的以下单项成果可直接认定为2个创新创业实践学分：</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1.创新创业项目：参与国家级或上海市级大学生创新创业训练计划项目，</w:t>
                  </w:r>
                  <w:proofErr w:type="gramStart"/>
                  <w:r w:rsidRPr="008D523E">
                    <w:rPr>
                      <w:rFonts w:ascii="仿宋_GB2312" w:eastAsia="仿宋_GB2312" w:hAnsi="宋体" w:cs="宋体" w:hint="eastAsia"/>
                      <w:kern w:val="0"/>
                      <w:sz w:val="30"/>
                      <w:szCs w:val="30"/>
                    </w:rPr>
                    <w:t>且结项</w:t>
                  </w:r>
                  <w:proofErr w:type="gramEnd"/>
                  <w:r w:rsidRPr="008D523E">
                    <w:rPr>
                      <w:rFonts w:ascii="仿宋_GB2312" w:eastAsia="仿宋_GB2312" w:hAnsi="宋体" w:cs="宋体" w:hint="eastAsia"/>
                      <w:kern w:val="0"/>
                      <w:sz w:val="30"/>
                      <w:szCs w:val="30"/>
                    </w:rPr>
                    <w:t>验收结论为优秀的；</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2.论文或著作:</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符合规定的学术论文，在省市级及以上官方媒体发表的文学作品等；</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3.竞赛获奖：参加一类、二类竞赛获二等奖及以上奖项；</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4.授权专利：授权发明专利；</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5.创业：学生作为创业团队主要成员参与的创业项目已进入各级创业基地、孵化器进行创业孵化；</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6.其他实践：其他经院（系）备案认可的，经认定达到2个创新创业实践学分要求的创新创业实践成果。</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第八条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以团队形式取得的创新创业成果，给予排名前5名（按照成果证明书排名顺序）成果完成人学分认定资格。给予获得省市级及以上“挑战杯”全国大学生课外学术科技作品竞赛、“创青春”全国大学生创业大赛、</w:t>
                  </w:r>
                  <w:r w:rsidRPr="008D523E">
                    <w:rPr>
                      <w:rFonts w:ascii="仿宋_GB2312" w:eastAsia="仿宋_GB2312" w:hAnsi="宋体" w:cs="宋体" w:hint="eastAsia"/>
                      <w:kern w:val="0"/>
                      <w:sz w:val="30"/>
                      <w:szCs w:val="30"/>
                    </w:rPr>
                    <w:lastRenderedPageBreak/>
                    <w:t>中国“互联网+”大学生创新创业大赛团队成员排名前10名的获奖人学分认定资格。</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第九条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我校普通全日制本科在校学生参加各</w:t>
                  </w:r>
                  <w:proofErr w:type="gramStart"/>
                  <w:r w:rsidRPr="008D523E">
                    <w:rPr>
                      <w:rFonts w:ascii="仿宋_GB2312" w:eastAsia="仿宋_GB2312" w:hAnsi="宋体" w:cs="宋体" w:hint="eastAsia"/>
                      <w:kern w:val="0"/>
                      <w:sz w:val="30"/>
                      <w:szCs w:val="30"/>
                    </w:rPr>
                    <w:t>类创新</w:t>
                  </w:r>
                  <w:proofErr w:type="gramEnd"/>
                  <w:r w:rsidRPr="008D523E">
                    <w:rPr>
                      <w:rFonts w:ascii="仿宋_GB2312" w:eastAsia="仿宋_GB2312" w:hAnsi="宋体" w:cs="宋体" w:hint="eastAsia"/>
                      <w:kern w:val="0"/>
                      <w:sz w:val="30"/>
                      <w:szCs w:val="30"/>
                    </w:rPr>
                    <w:t>创业实践并取得上述范围内的成果，均可根据本办法给予学分及成绩认定，成绩按百分制记载，</w:t>
                  </w:r>
                  <w:proofErr w:type="gramStart"/>
                  <w:r w:rsidRPr="008D523E">
                    <w:rPr>
                      <w:rFonts w:ascii="仿宋_GB2312" w:eastAsia="仿宋_GB2312" w:hAnsi="宋体" w:cs="宋体" w:hint="eastAsia"/>
                      <w:kern w:val="0"/>
                      <w:sz w:val="30"/>
                      <w:szCs w:val="30"/>
                    </w:rPr>
                    <w:t>纳入绩点计算</w:t>
                  </w:r>
                  <w:proofErr w:type="gramEnd"/>
                  <w:r w:rsidRPr="008D523E">
                    <w:rPr>
                      <w:rFonts w:ascii="仿宋_GB2312" w:eastAsia="仿宋_GB2312" w:hAnsi="宋体" w:cs="宋体" w:hint="eastAsia"/>
                      <w:kern w:val="0"/>
                      <w:sz w:val="30"/>
                      <w:szCs w:val="30"/>
                    </w:rPr>
                    <w:t>。学分及成绩认定标准参照《上海外国语大学本科生创新创业实践学分认定参考标准（试行）》（附件1）执行</w:t>
                  </w:r>
                  <w:r w:rsidRPr="008D523E">
                    <w:rPr>
                      <w:rFonts w:ascii="仿宋_GB2312" w:eastAsia="仿宋_GB2312" w:hAnsi="宋体" w:cs="宋体" w:hint="eastAsia"/>
                      <w:b/>
                      <w:bCs/>
                      <w:kern w:val="0"/>
                      <w:sz w:val="30"/>
                      <w:szCs w:val="30"/>
                    </w:rPr>
                    <w:t>。</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第十条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学生在校学习期间,同一学生，同一成果，只认定一次，遵循“就高原则”，不作重复认定。</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第十一条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学生创新创业实践所获认定学分及成绩，记入培养方案中的相应模块，认定学分总数不超过2学分。</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 </w:t>
                  </w:r>
                </w:p>
                <w:p w:rsidR="008D523E" w:rsidRPr="008D523E" w:rsidRDefault="008D523E" w:rsidP="008D523E">
                  <w:pPr>
                    <w:widowControl/>
                    <w:spacing w:after="100" w:afterAutospacing="1" w:line="315" w:lineRule="atLeast"/>
                    <w:jc w:val="center"/>
                    <w:rPr>
                      <w:rFonts w:ascii="宋体" w:eastAsia="宋体" w:hAnsi="宋体" w:cs="宋体"/>
                      <w:kern w:val="0"/>
                      <w:sz w:val="24"/>
                      <w:szCs w:val="24"/>
                    </w:rPr>
                  </w:pPr>
                  <w:r w:rsidRPr="008D523E">
                    <w:rPr>
                      <w:rFonts w:ascii="黑体" w:eastAsia="黑体" w:hAnsi="黑体" w:cs="宋体" w:hint="eastAsia"/>
                      <w:kern w:val="0"/>
                      <w:sz w:val="30"/>
                      <w:szCs w:val="30"/>
                    </w:rPr>
                    <w:t>第三章</w:t>
                  </w:r>
                  <w:r w:rsidRPr="008D523E">
                    <w:rPr>
                      <w:rFonts w:ascii="宋体" w:eastAsia="宋体" w:hAnsi="宋体" w:cs="宋体" w:hint="eastAsia"/>
                      <w:kern w:val="0"/>
                      <w:sz w:val="30"/>
                      <w:szCs w:val="30"/>
                    </w:rPr>
                    <w:t>  </w:t>
                  </w:r>
                  <w:r w:rsidRPr="008D523E">
                    <w:rPr>
                      <w:rFonts w:ascii="黑体" w:eastAsia="黑体" w:hAnsi="黑体" w:cs="宋体" w:hint="eastAsia"/>
                      <w:kern w:val="0"/>
                      <w:sz w:val="30"/>
                      <w:szCs w:val="30"/>
                    </w:rPr>
                    <w:t>学分认定程序</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第十二条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创新创业实践学分认定工作采用学生提出认定申请、院（系）审核认定、教务处备案的方式进行。认定时间为每学期一次。</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第十三条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学生填写“本科生创新创业实践学分认</w:t>
                  </w:r>
                  <w:r w:rsidRPr="008D523E">
                    <w:rPr>
                      <w:rFonts w:ascii="仿宋_GB2312" w:eastAsia="仿宋_GB2312" w:hAnsi="宋体" w:cs="宋体" w:hint="eastAsia"/>
                      <w:kern w:val="0"/>
                      <w:sz w:val="30"/>
                      <w:szCs w:val="30"/>
                    </w:rPr>
                    <w:lastRenderedPageBreak/>
                    <w:t>定申请表”（附件2），并附认定成果证书复印件或证明材料原件，交所在院（系）进行学分认定。</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第十四条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各院（系）根据学生提供的申请表和佐证材料进行创新创业实践学分审核认定。经院（系）认定给予的创新创业实践学分和成绩要进行认定结果公示，公示无误后由院（系）将认定成绩录入教务管理系统，汇总信息报教务处备案。学生可通过教务管理系统对学分认定结果进行查询。</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第十五条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学生提交的认定材料、认定结果等资料等同于学生课程考核试卷，并按照试卷相关管理规定管理。</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第十六条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学分认定工作必须依据本办法公开、公平、公正进行。对于在申请认定过程中弄虚作假的学生，一经查实，以考试作弊处理。</w:t>
                  </w:r>
                </w:p>
                <w:p w:rsidR="008D523E" w:rsidRPr="008D523E" w:rsidRDefault="008D523E" w:rsidP="008D523E">
                  <w:pPr>
                    <w:widowControl/>
                    <w:spacing w:after="100" w:afterAutospacing="1" w:line="315" w:lineRule="atLeast"/>
                    <w:jc w:val="center"/>
                    <w:rPr>
                      <w:rFonts w:ascii="宋体" w:eastAsia="宋体" w:hAnsi="宋体" w:cs="宋体"/>
                      <w:kern w:val="0"/>
                      <w:sz w:val="24"/>
                      <w:szCs w:val="24"/>
                    </w:rPr>
                  </w:pPr>
                  <w:r w:rsidRPr="008D523E">
                    <w:rPr>
                      <w:rFonts w:ascii="黑体" w:eastAsia="黑体" w:hAnsi="黑体" w:cs="宋体" w:hint="eastAsia"/>
                      <w:kern w:val="0"/>
                      <w:sz w:val="30"/>
                      <w:szCs w:val="30"/>
                    </w:rPr>
                    <w:t>第四章</w:t>
                  </w:r>
                  <w:r w:rsidRPr="008D523E">
                    <w:rPr>
                      <w:rFonts w:ascii="宋体" w:eastAsia="宋体" w:hAnsi="宋体" w:cs="宋体" w:hint="eastAsia"/>
                      <w:kern w:val="0"/>
                      <w:sz w:val="30"/>
                      <w:szCs w:val="30"/>
                    </w:rPr>
                    <w:t>  </w:t>
                  </w:r>
                  <w:r w:rsidRPr="008D523E">
                    <w:rPr>
                      <w:rFonts w:ascii="黑体" w:eastAsia="黑体" w:hAnsi="黑体" w:cs="宋体" w:hint="eastAsia"/>
                      <w:kern w:val="0"/>
                      <w:sz w:val="30"/>
                      <w:szCs w:val="30"/>
                    </w:rPr>
                    <w:t>工作要求</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第十七条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各院（系）要根据创新创业教育开展的实际情况，依据本办法制定院（系）创新创业实践学分认定实施细则，报教务处审核备案。</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第十八条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学校为深化完全学分制改革和创新创业</w:t>
                  </w:r>
                  <w:r w:rsidRPr="008D523E">
                    <w:rPr>
                      <w:rFonts w:ascii="仿宋_GB2312" w:eastAsia="仿宋_GB2312" w:hAnsi="宋体" w:cs="宋体" w:hint="eastAsia"/>
                      <w:kern w:val="0"/>
                      <w:sz w:val="30"/>
                      <w:szCs w:val="30"/>
                    </w:rPr>
                    <w:lastRenderedPageBreak/>
                    <w:t>教育改革，推进实施本科生创新创业实践学分认定，将进一步加大“大学生创新创业训练计划”实施力度，加大对院（系）举办学科竞赛和学生参加各类学科竞赛的支持力度，鼓励学生积极参加各</w:t>
                  </w:r>
                  <w:proofErr w:type="gramStart"/>
                  <w:r w:rsidRPr="008D523E">
                    <w:rPr>
                      <w:rFonts w:ascii="仿宋_GB2312" w:eastAsia="仿宋_GB2312" w:hAnsi="宋体" w:cs="宋体" w:hint="eastAsia"/>
                      <w:kern w:val="0"/>
                      <w:sz w:val="30"/>
                      <w:szCs w:val="30"/>
                    </w:rPr>
                    <w:t>类创新</w:t>
                  </w:r>
                  <w:proofErr w:type="gramEnd"/>
                  <w:r w:rsidRPr="008D523E">
                    <w:rPr>
                      <w:rFonts w:ascii="仿宋_GB2312" w:eastAsia="仿宋_GB2312" w:hAnsi="宋体" w:cs="宋体" w:hint="eastAsia"/>
                      <w:kern w:val="0"/>
                      <w:sz w:val="30"/>
                      <w:szCs w:val="30"/>
                    </w:rPr>
                    <w:t>创业实践活动、科研田野调查和社会实践活动。</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第十九条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各院（系）要营造良好的创新创业文化氛围，为学生搭建交流平台，加强教师指导，各类实验室应向学生开放，为创新创业实践的学生提供必要的实验场地、实验仪器设备和实验指导。</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第二十条</w:t>
                  </w:r>
                  <w:r w:rsidRPr="008D523E">
                    <w:rPr>
                      <w:rFonts w:ascii="楷体_GB2312" w:eastAsia="楷体_GB2312" w:hAnsi="宋体" w:cs="宋体" w:hint="eastAsia"/>
                      <w:b/>
                      <w:bCs/>
                      <w:kern w:val="0"/>
                      <w:sz w:val="30"/>
                      <w:szCs w:val="30"/>
                    </w:rPr>
                    <w:t> </w:t>
                  </w:r>
                  <w:r w:rsidRPr="008D523E">
                    <w:rPr>
                      <w:rFonts w:ascii="仿宋_GB2312" w:eastAsia="仿宋_GB2312" w:hAnsi="宋体" w:cs="宋体" w:hint="eastAsia"/>
                      <w:kern w:val="0"/>
                      <w:sz w:val="30"/>
                      <w:szCs w:val="30"/>
                    </w:rPr>
                    <w:t>学生要发挥在创新创业实践中的主体作用，以个人或团队的形式，积极参加各类大学生创新创业实践活动，及时完成创新创业学分修读要求。</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 </w:t>
                  </w:r>
                </w:p>
                <w:p w:rsidR="008D523E" w:rsidRPr="008D523E" w:rsidRDefault="008D523E" w:rsidP="008D523E">
                  <w:pPr>
                    <w:widowControl/>
                    <w:spacing w:after="100" w:afterAutospacing="1" w:line="315" w:lineRule="atLeast"/>
                    <w:jc w:val="center"/>
                    <w:rPr>
                      <w:rFonts w:ascii="宋体" w:eastAsia="宋体" w:hAnsi="宋体" w:cs="宋体"/>
                      <w:kern w:val="0"/>
                      <w:sz w:val="24"/>
                      <w:szCs w:val="24"/>
                    </w:rPr>
                  </w:pPr>
                  <w:r w:rsidRPr="008D523E">
                    <w:rPr>
                      <w:rFonts w:ascii="黑体" w:eastAsia="黑体" w:hAnsi="黑体" w:cs="宋体" w:hint="eastAsia"/>
                      <w:kern w:val="0"/>
                      <w:sz w:val="30"/>
                      <w:szCs w:val="30"/>
                    </w:rPr>
                    <w:t>第五章</w:t>
                  </w:r>
                  <w:r w:rsidRPr="008D523E">
                    <w:rPr>
                      <w:rFonts w:ascii="宋体" w:eastAsia="宋体" w:hAnsi="宋体" w:cs="宋体" w:hint="eastAsia"/>
                      <w:kern w:val="0"/>
                      <w:sz w:val="30"/>
                      <w:szCs w:val="30"/>
                    </w:rPr>
                    <w:t>  </w:t>
                  </w:r>
                  <w:r w:rsidRPr="008D523E">
                    <w:rPr>
                      <w:rFonts w:ascii="黑体" w:eastAsia="黑体" w:hAnsi="黑体" w:cs="宋体" w:hint="eastAsia"/>
                      <w:kern w:val="0"/>
                      <w:sz w:val="30"/>
                      <w:szCs w:val="30"/>
                    </w:rPr>
                    <w:t>附则</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第二十一条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本办法在执行过程中，遇到争议事项，由各院（系）按照本办法、该院（系）实施细则要求处理，重大争议事项报教务处协调处理。</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第二十二条</w:t>
                  </w:r>
                  <w:r w:rsidRPr="008D523E">
                    <w:rPr>
                      <w:rFonts w:ascii="楷体_GB2312" w:eastAsia="楷体_GB2312" w:hAnsi="宋体" w:cs="宋体" w:hint="eastAsia"/>
                      <w:b/>
                      <w:bCs/>
                      <w:kern w:val="0"/>
                      <w:sz w:val="30"/>
                      <w:szCs w:val="30"/>
                    </w:rPr>
                    <w:t> </w:t>
                  </w:r>
                  <w:r w:rsidRPr="008D523E">
                    <w:rPr>
                      <w:rFonts w:ascii="仿宋_GB2312" w:eastAsia="仿宋_GB2312" w:hAnsi="宋体" w:cs="宋体" w:hint="eastAsia"/>
                      <w:kern w:val="0"/>
                      <w:sz w:val="30"/>
                      <w:szCs w:val="30"/>
                    </w:rPr>
                    <w:t>学生对处理结果存有异议，可依据《上海外国语大学学生申诉处理规定》的相关规定向学生申诉</w:t>
                  </w:r>
                  <w:r w:rsidRPr="008D523E">
                    <w:rPr>
                      <w:rFonts w:ascii="仿宋_GB2312" w:eastAsia="仿宋_GB2312" w:hAnsi="宋体" w:cs="宋体" w:hint="eastAsia"/>
                      <w:kern w:val="0"/>
                      <w:sz w:val="30"/>
                      <w:szCs w:val="30"/>
                    </w:rPr>
                    <w:lastRenderedPageBreak/>
                    <w:t>处理委员会提出对结果进行复查的意见和要求。</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第二十三条</w:t>
                  </w: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0"/>
                      <w:szCs w:val="30"/>
                    </w:rPr>
                    <w:t>本规定自颁布之日起施行。适用于2017年及以后入学的普通全日制本科生，不包括留学生、交流生、进修生。</w:t>
                  </w:r>
                </w:p>
                <w:p w:rsidR="008D523E" w:rsidRPr="008D523E" w:rsidRDefault="008D523E" w:rsidP="008D523E">
                  <w:pPr>
                    <w:widowControl/>
                    <w:spacing w:after="100" w:afterAutospacing="1" w:line="315" w:lineRule="atLeast"/>
                    <w:ind w:firstLine="602"/>
                    <w:jc w:val="left"/>
                    <w:rPr>
                      <w:rFonts w:ascii="宋体" w:eastAsia="宋体" w:hAnsi="宋体" w:cs="宋体"/>
                      <w:kern w:val="0"/>
                      <w:sz w:val="24"/>
                      <w:szCs w:val="24"/>
                    </w:rPr>
                  </w:pPr>
                  <w:r w:rsidRPr="008D523E">
                    <w:rPr>
                      <w:rFonts w:ascii="楷体_GB2312" w:eastAsia="楷体_GB2312" w:hAnsi="宋体" w:cs="宋体" w:hint="eastAsia"/>
                      <w:b/>
                      <w:bCs/>
                      <w:kern w:val="0"/>
                      <w:sz w:val="30"/>
                      <w:szCs w:val="30"/>
                    </w:rPr>
                    <w:t>第二十四条</w:t>
                  </w:r>
                  <w:r w:rsidRPr="008D523E">
                    <w:rPr>
                      <w:rFonts w:ascii="楷体_GB2312" w:eastAsia="楷体_GB2312" w:hAnsi="宋体" w:cs="宋体" w:hint="eastAsia"/>
                      <w:b/>
                      <w:bCs/>
                      <w:kern w:val="0"/>
                      <w:sz w:val="30"/>
                      <w:szCs w:val="30"/>
                    </w:rPr>
                    <w:t> </w:t>
                  </w:r>
                  <w:r w:rsidRPr="008D523E">
                    <w:rPr>
                      <w:rFonts w:ascii="仿宋_GB2312" w:eastAsia="仿宋_GB2312" w:hAnsi="宋体" w:cs="宋体" w:hint="eastAsia"/>
                      <w:kern w:val="0"/>
                      <w:sz w:val="30"/>
                      <w:szCs w:val="30"/>
                    </w:rPr>
                    <w:t>本规定由学校授权教务处负责解释。</w:t>
                  </w:r>
                </w:p>
                <w:p w:rsidR="008D523E" w:rsidRPr="008D523E" w:rsidRDefault="008D523E" w:rsidP="008D523E">
                  <w:pPr>
                    <w:widowControl/>
                    <w:spacing w:after="100" w:afterAutospacing="1" w:line="315" w:lineRule="atLeast"/>
                    <w:ind w:firstLine="600"/>
                    <w:jc w:val="left"/>
                    <w:rPr>
                      <w:rFonts w:ascii="宋体" w:eastAsia="宋体" w:hAnsi="宋体" w:cs="宋体"/>
                      <w:kern w:val="0"/>
                      <w:sz w:val="24"/>
                      <w:szCs w:val="24"/>
                    </w:rPr>
                  </w:pPr>
                  <w:r w:rsidRPr="008D523E">
                    <w:rPr>
                      <w:rFonts w:ascii="仿宋_GB2312" w:eastAsia="仿宋_GB2312" w:hAnsi="宋体" w:cs="宋体" w:hint="eastAsia"/>
                      <w:kern w:val="0"/>
                      <w:sz w:val="30"/>
                      <w:szCs w:val="30"/>
                    </w:rPr>
                    <w:t> </w:t>
                  </w:r>
                  <w:r w:rsidRPr="008D523E">
                    <w:rPr>
                      <w:rFonts w:ascii="仿宋_GB2312" w:eastAsia="仿宋_GB2312" w:hAnsi="宋体" w:cs="宋体" w:hint="eastAsia"/>
                      <w:kern w:val="0"/>
                      <w:sz w:val="32"/>
                      <w:szCs w:val="32"/>
                    </w:rPr>
                    <w:t> </w:t>
                  </w:r>
                </w:p>
                <w:p w:rsidR="008D523E" w:rsidRPr="008D523E" w:rsidRDefault="008D523E" w:rsidP="008D523E">
                  <w:pPr>
                    <w:widowControl/>
                    <w:spacing w:after="100" w:afterAutospacing="1" w:line="480" w:lineRule="atLeast"/>
                    <w:jc w:val="left"/>
                    <w:rPr>
                      <w:rFonts w:ascii="Tahoma" w:eastAsia="宋体" w:hAnsi="Tahoma" w:cs="Tahoma"/>
                      <w:kern w:val="0"/>
                      <w:szCs w:val="21"/>
                    </w:rPr>
                  </w:pPr>
                  <w:r w:rsidRPr="008D523E">
                    <w:rPr>
                      <w:rFonts w:ascii="仿宋_GB2312" w:eastAsia="仿宋_GB2312" w:hAnsi="Tahoma" w:cs="Tahoma" w:hint="eastAsia"/>
                      <w:kern w:val="0"/>
                      <w:sz w:val="32"/>
                      <w:szCs w:val="32"/>
                    </w:rPr>
                    <w:br w:type="textWrapping" w:clear="all"/>
                  </w:r>
                </w:p>
                <w:p w:rsidR="008D523E" w:rsidRPr="008D523E" w:rsidRDefault="008D523E" w:rsidP="008D523E">
                  <w:pPr>
                    <w:widowControl/>
                    <w:spacing w:after="100" w:afterAutospacing="1" w:line="480" w:lineRule="atLeast"/>
                    <w:jc w:val="left"/>
                    <w:rPr>
                      <w:rFonts w:ascii="宋体" w:eastAsia="宋体" w:hAnsi="宋体" w:cs="宋体"/>
                      <w:kern w:val="0"/>
                      <w:sz w:val="24"/>
                      <w:szCs w:val="24"/>
                    </w:rPr>
                  </w:pPr>
                  <w:r w:rsidRPr="008D523E">
                    <w:rPr>
                      <w:rFonts w:ascii="黑体" w:eastAsia="黑体" w:hAnsi="黑体" w:cs="宋体" w:hint="eastAsia"/>
                      <w:kern w:val="0"/>
                      <w:sz w:val="24"/>
                      <w:szCs w:val="24"/>
                    </w:rPr>
                    <w:t>附件1：</w:t>
                  </w:r>
                </w:p>
                <w:p w:rsidR="008D523E" w:rsidRPr="008D523E" w:rsidRDefault="008D523E" w:rsidP="008D523E">
                  <w:pPr>
                    <w:widowControl/>
                    <w:spacing w:after="100" w:afterAutospacing="1" w:line="500" w:lineRule="atLeast"/>
                    <w:ind w:firstLine="640"/>
                    <w:jc w:val="center"/>
                    <w:rPr>
                      <w:rFonts w:ascii="宋体" w:eastAsia="宋体" w:hAnsi="宋体" w:cs="宋体"/>
                      <w:kern w:val="0"/>
                      <w:sz w:val="24"/>
                      <w:szCs w:val="24"/>
                    </w:rPr>
                  </w:pPr>
                  <w:r w:rsidRPr="008D523E">
                    <w:rPr>
                      <w:rFonts w:ascii="黑体" w:eastAsia="黑体" w:hAnsi="黑体" w:cs="宋体" w:hint="eastAsia"/>
                      <w:kern w:val="0"/>
                      <w:sz w:val="32"/>
                      <w:szCs w:val="32"/>
                    </w:rPr>
                    <w:t>上海外国语大学本科生创新创业实践学分认定参考标准（试行）</w:t>
                  </w:r>
                </w:p>
                <w:p w:rsidR="008D523E" w:rsidRPr="008D523E" w:rsidRDefault="008D523E" w:rsidP="008D523E">
                  <w:pPr>
                    <w:widowControl/>
                    <w:spacing w:after="100" w:afterAutospacing="1" w:line="480" w:lineRule="atLeast"/>
                    <w:ind w:firstLine="440"/>
                    <w:jc w:val="center"/>
                    <w:rPr>
                      <w:rFonts w:ascii="宋体" w:eastAsia="宋体" w:hAnsi="宋体" w:cs="宋体"/>
                      <w:kern w:val="0"/>
                      <w:sz w:val="24"/>
                      <w:szCs w:val="24"/>
                    </w:rPr>
                  </w:pPr>
                  <w:r w:rsidRPr="008D523E">
                    <w:rPr>
                      <w:rFonts w:ascii="宋体" w:eastAsia="宋体" w:hAnsi="宋体" w:cs="宋体" w:hint="eastAsia"/>
                      <w:kern w:val="0"/>
                      <w:sz w:val="22"/>
                    </w:rPr>
                    <w:t> </w:t>
                  </w:r>
                </w:p>
                <w:tbl>
                  <w:tblPr>
                    <w:tblW w:w="4450" w:type="pct"/>
                    <w:jc w:val="center"/>
                    <w:tblCellMar>
                      <w:left w:w="0" w:type="dxa"/>
                      <w:right w:w="0" w:type="dxa"/>
                    </w:tblCellMar>
                    <w:tblLook w:val="04A0" w:firstRow="1" w:lastRow="0" w:firstColumn="1" w:lastColumn="0" w:noHBand="0" w:noVBand="1"/>
                  </w:tblPr>
                  <w:tblGrid>
                    <w:gridCol w:w="599"/>
                    <w:gridCol w:w="2598"/>
                    <w:gridCol w:w="1199"/>
                    <w:gridCol w:w="466"/>
                    <w:gridCol w:w="1666"/>
                  </w:tblGrid>
                  <w:tr w:rsidR="008D523E" w:rsidRPr="008D523E">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b/>
                            <w:bCs/>
                            <w:kern w:val="0"/>
                            <w:sz w:val="24"/>
                            <w:szCs w:val="24"/>
                          </w:rPr>
                          <w:t>序号</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b/>
                            <w:bCs/>
                            <w:kern w:val="0"/>
                            <w:sz w:val="24"/>
                            <w:szCs w:val="24"/>
                          </w:rPr>
                          <w:t>实践内容</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b/>
                            <w:bCs/>
                            <w:kern w:val="0"/>
                            <w:sz w:val="24"/>
                            <w:szCs w:val="24"/>
                          </w:rPr>
                          <w:t>课程名称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b/>
                            <w:bCs/>
                            <w:kern w:val="0"/>
                            <w:sz w:val="24"/>
                            <w:szCs w:val="24"/>
                          </w:rPr>
                          <w:t>学分</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b/>
                            <w:bCs/>
                            <w:kern w:val="0"/>
                            <w:sz w:val="24"/>
                            <w:szCs w:val="24"/>
                          </w:rPr>
                          <w:t>成绩记载参考</w:t>
                        </w:r>
                      </w:p>
                    </w:tc>
                  </w:tr>
                  <w:tr w:rsidR="008D523E" w:rsidRPr="008D523E">
                    <w:trPr>
                      <w:trHeight w:val="315"/>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1</w:t>
                        </w:r>
                      </w:p>
                    </w:tc>
                    <w:tc>
                      <w:tcPr>
                        <w:tcW w:w="19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参加上海市级、国家级大学生创新创业计划项目并结题</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创新创业实践A</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1</w:t>
                        </w: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项目负责人：90分以上；团队成员：85分以上</w:t>
                        </w:r>
                      </w:p>
                    </w:tc>
                  </w:tr>
                  <w:tr w:rsidR="008D523E" w:rsidRPr="008D523E">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创新创业实践B</w:t>
                        </w:r>
                      </w:p>
                    </w:tc>
                    <w:tc>
                      <w:tcPr>
                        <w:tcW w:w="0" w:type="auto"/>
                        <w:vMerge/>
                        <w:tcBorders>
                          <w:top w:val="nil"/>
                          <w:left w:val="nil"/>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r>
                  <w:tr w:rsidR="008D523E" w:rsidRPr="008D523E">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2</w:t>
                        </w:r>
                      </w:p>
                    </w:tc>
                    <w:tc>
                      <w:tcPr>
                        <w:tcW w:w="1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参加上海市级、国家级大学生创新创业实践计划项目并结题评价</w:t>
                        </w:r>
                        <w:r w:rsidRPr="008D523E">
                          <w:rPr>
                            <w:rFonts w:ascii="宋体" w:eastAsia="宋体" w:hAnsi="宋体" w:cs="宋体" w:hint="eastAsia"/>
                            <w:kern w:val="0"/>
                            <w:sz w:val="24"/>
                            <w:szCs w:val="24"/>
                          </w:rPr>
                          <w:lastRenderedPageBreak/>
                          <w:t>为“优秀”</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lastRenderedPageBreak/>
                          <w:t>创新创业实践C</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2</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项目组成员：90分以上</w:t>
                        </w:r>
                      </w:p>
                    </w:tc>
                  </w:tr>
                  <w:tr w:rsidR="008D523E" w:rsidRPr="008D523E">
                    <w:trPr>
                      <w:trHeight w:val="1403"/>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lastRenderedPageBreak/>
                          <w:t>3</w:t>
                        </w:r>
                      </w:p>
                    </w:tc>
                    <w:tc>
                      <w:tcPr>
                        <w:tcW w:w="19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参加三类竞赛及以上的各级各类学科竞赛、创业竞赛获得的奖项</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创新创业实践A</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1</w:t>
                        </w: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参加一类、二类竞赛获二等奖及以上奖项的项目组成员：90分以上；</w:t>
                        </w:r>
                      </w:p>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参加三类竞赛获二等奖及以上奖项的项目组成员：85分以上；</w:t>
                        </w:r>
                      </w:p>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获其他奖项项目组成员：80分以上</w:t>
                        </w:r>
                      </w:p>
                    </w:tc>
                  </w:tr>
                  <w:tr w:rsidR="008D523E" w:rsidRPr="008D523E">
                    <w:trPr>
                      <w:trHeight w:val="1402"/>
                      <w:jc w:val="center"/>
                    </w:trPr>
                    <w:tc>
                      <w:tcPr>
                        <w:tcW w:w="0" w:type="auto"/>
                        <w:vMerge/>
                        <w:tcBorders>
                          <w:top w:val="nil"/>
                          <w:left w:val="single" w:sz="8" w:space="0" w:color="auto"/>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创新创业实践B</w:t>
                        </w:r>
                      </w:p>
                    </w:tc>
                    <w:tc>
                      <w:tcPr>
                        <w:tcW w:w="0" w:type="auto"/>
                        <w:vMerge/>
                        <w:tcBorders>
                          <w:top w:val="nil"/>
                          <w:left w:val="nil"/>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r>
                  <w:tr w:rsidR="008D523E" w:rsidRPr="008D523E">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4</w:t>
                        </w:r>
                      </w:p>
                    </w:tc>
                    <w:tc>
                      <w:tcPr>
                        <w:tcW w:w="1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参加一类、二类竞赛获二等奖及以上奖项</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创新创业实践C</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2</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项目组成员：90分以上</w:t>
                        </w:r>
                      </w:p>
                    </w:tc>
                  </w:tr>
                  <w:tr w:rsidR="008D523E" w:rsidRPr="008D523E">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5</w:t>
                        </w:r>
                      </w:p>
                    </w:tc>
                    <w:tc>
                      <w:tcPr>
                        <w:tcW w:w="19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作为创业团队主要成员参与的创业项目已进入各级创业基地、孵化器进行创业孵化，注册公司</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创新创业实践A</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1</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法人代表/股东：90分以上</w:t>
                        </w:r>
                      </w:p>
                    </w:tc>
                  </w:tr>
                  <w:tr w:rsidR="008D523E" w:rsidRPr="008D523E">
                    <w:trPr>
                      <w:jc w:val="center"/>
                    </w:trPr>
                    <w:tc>
                      <w:tcPr>
                        <w:tcW w:w="0" w:type="auto"/>
                        <w:vMerge/>
                        <w:tcBorders>
                          <w:top w:val="nil"/>
                          <w:left w:val="single" w:sz="8" w:space="0" w:color="auto"/>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创新创业实践B</w:t>
                        </w:r>
                      </w:p>
                    </w:tc>
                    <w:tc>
                      <w:tcPr>
                        <w:tcW w:w="0" w:type="auto"/>
                        <w:vMerge/>
                        <w:tcBorders>
                          <w:top w:val="nil"/>
                          <w:left w:val="nil"/>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其他成员：85分以上</w:t>
                        </w:r>
                      </w:p>
                    </w:tc>
                  </w:tr>
                  <w:tr w:rsidR="008D523E" w:rsidRPr="008D523E">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6</w:t>
                        </w:r>
                      </w:p>
                    </w:tc>
                    <w:tc>
                      <w:tcPr>
                        <w:tcW w:w="1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作为创业团队主要成员参与的创业项目已进入各级创业基地、孵化器进行创业孵化</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创新创业实践C</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2</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项目组成员：90分以上</w:t>
                        </w:r>
                      </w:p>
                    </w:tc>
                  </w:tr>
                  <w:tr w:rsidR="008D523E" w:rsidRPr="008D523E">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7</w:t>
                        </w:r>
                      </w:p>
                    </w:tc>
                    <w:tc>
                      <w:tcPr>
                        <w:tcW w:w="19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符合《上海外国语大学科研工作量化标准与奖惩办法》（上外办</w:t>
                        </w:r>
                        <w:r w:rsidRPr="008D523E">
                          <w:rPr>
                            <w:rFonts w:ascii="宋体" w:eastAsia="宋体" w:hAnsi="宋体" w:cs="宋体" w:hint="eastAsia"/>
                            <w:kern w:val="0"/>
                            <w:sz w:val="24"/>
                            <w:szCs w:val="24"/>
                          </w:rPr>
                          <w:lastRenderedPageBreak/>
                          <w:t>〔2014〕34号）中第三条规定的学术论文，在市级及以上官方媒体发表的文学作品，参与出版的专著、译著或教材等</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lastRenderedPageBreak/>
                          <w:t>创新创业实践A</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1</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第一完成人：90分以上</w:t>
                        </w:r>
                      </w:p>
                    </w:tc>
                  </w:tr>
                  <w:tr w:rsidR="008D523E" w:rsidRPr="008D523E">
                    <w:trPr>
                      <w:jc w:val="center"/>
                    </w:trPr>
                    <w:tc>
                      <w:tcPr>
                        <w:tcW w:w="0" w:type="auto"/>
                        <w:vMerge/>
                        <w:tcBorders>
                          <w:top w:val="nil"/>
                          <w:left w:val="single" w:sz="8" w:space="0" w:color="auto"/>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创新创业</w:t>
                        </w:r>
                        <w:r w:rsidRPr="008D523E">
                          <w:rPr>
                            <w:rFonts w:ascii="宋体" w:eastAsia="宋体" w:hAnsi="宋体" w:cs="宋体" w:hint="eastAsia"/>
                            <w:kern w:val="0"/>
                            <w:sz w:val="24"/>
                            <w:szCs w:val="24"/>
                          </w:rPr>
                          <w:lastRenderedPageBreak/>
                          <w:t>实践B</w:t>
                        </w:r>
                      </w:p>
                    </w:tc>
                    <w:tc>
                      <w:tcPr>
                        <w:tcW w:w="0" w:type="auto"/>
                        <w:vMerge/>
                        <w:tcBorders>
                          <w:top w:val="nil"/>
                          <w:left w:val="nil"/>
                          <w:bottom w:val="single" w:sz="8" w:space="0" w:color="auto"/>
                          <w:right w:val="single" w:sz="8" w:space="0" w:color="auto"/>
                        </w:tcBorders>
                        <w:vAlign w:val="center"/>
                        <w:hideMark/>
                      </w:tcPr>
                      <w:p w:rsidR="008D523E" w:rsidRPr="008D523E" w:rsidRDefault="008D523E" w:rsidP="008D523E">
                        <w:pPr>
                          <w:widowControl/>
                          <w:jc w:val="left"/>
                          <w:rPr>
                            <w:rFonts w:ascii="宋体" w:eastAsia="宋体" w:hAnsi="宋体" w:cs="宋体"/>
                            <w:kern w:val="0"/>
                            <w:sz w:val="24"/>
                            <w:szCs w:val="24"/>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其他完成人：</w:t>
                        </w:r>
                        <w:r w:rsidRPr="008D523E">
                          <w:rPr>
                            <w:rFonts w:ascii="宋体" w:eastAsia="宋体" w:hAnsi="宋体" w:cs="宋体" w:hint="eastAsia"/>
                            <w:kern w:val="0"/>
                            <w:sz w:val="24"/>
                            <w:szCs w:val="24"/>
                          </w:rPr>
                          <w:lastRenderedPageBreak/>
                          <w:t>80分以上</w:t>
                        </w:r>
                      </w:p>
                    </w:tc>
                  </w:tr>
                  <w:tr w:rsidR="008D523E" w:rsidRPr="008D523E">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lastRenderedPageBreak/>
                          <w:t>8</w:t>
                        </w:r>
                      </w:p>
                    </w:tc>
                    <w:tc>
                      <w:tcPr>
                        <w:tcW w:w="1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符合《上海外国语大学科研工作量化标准与奖惩办法》（上外办〔2014〕34号）中第三条规定的计分为15分以上（含15分）的学术论文，在省市级及以上官方媒体发表的文学作品等</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创新创业实践C</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2</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所有完成人：90分以上</w:t>
                        </w:r>
                      </w:p>
                    </w:tc>
                  </w:tr>
                </w:tbl>
                <w:p w:rsidR="008D523E" w:rsidRPr="008D523E" w:rsidRDefault="008D523E" w:rsidP="008D523E">
                  <w:pPr>
                    <w:widowControl/>
                    <w:spacing w:after="100" w:afterAutospacing="1" w:line="480" w:lineRule="atLeast"/>
                    <w:ind w:left="567" w:hanging="567"/>
                    <w:jc w:val="left"/>
                    <w:rPr>
                      <w:rFonts w:ascii="宋体" w:eastAsia="宋体" w:hAnsi="宋体" w:cs="宋体"/>
                      <w:kern w:val="0"/>
                      <w:sz w:val="24"/>
                      <w:szCs w:val="24"/>
                    </w:rPr>
                  </w:pPr>
                  <w:r w:rsidRPr="008D523E">
                    <w:rPr>
                      <w:rFonts w:ascii="宋体" w:eastAsia="宋体" w:hAnsi="宋体" w:cs="宋体" w:hint="eastAsia"/>
                      <w:kern w:val="0"/>
                      <w:sz w:val="24"/>
                      <w:szCs w:val="24"/>
                    </w:rPr>
                    <w:t>注：1.负责人、完成人、成员等均指《上海外国语大学本科生创新创业实践学分认定办法（试行）》中规定的，可被认可的完成人。</w:t>
                  </w:r>
                </w:p>
                <w:p w:rsidR="008D523E" w:rsidRPr="008D523E" w:rsidRDefault="008D523E" w:rsidP="008D523E">
                  <w:pPr>
                    <w:widowControl/>
                    <w:spacing w:after="100" w:afterAutospacing="1" w:line="480" w:lineRule="atLeast"/>
                    <w:ind w:left="565" w:hanging="141"/>
                    <w:jc w:val="left"/>
                    <w:rPr>
                      <w:rFonts w:ascii="宋体" w:eastAsia="宋体" w:hAnsi="宋体" w:cs="宋体"/>
                      <w:kern w:val="0"/>
                      <w:sz w:val="24"/>
                      <w:szCs w:val="24"/>
                    </w:rPr>
                  </w:pPr>
                  <w:r w:rsidRPr="008D523E">
                    <w:rPr>
                      <w:rFonts w:ascii="宋体" w:eastAsia="宋体" w:hAnsi="宋体" w:cs="宋体" w:hint="eastAsia"/>
                      <w:kern w:val="0"/>
                      <w:sz w:val="24"/>
                      <w:szCs w:val="24"/>
                    </w:rPr>
                    <w:t>2.学生分两次认定1个创新创业实践学分</w:t>
                  </w:r>
                  <w:proofErr w:type="gramStart"/>
                  <w:r w:rsidRPr="008D523E">
                    <w:rPr>
                      <w:rFonts w:ascii="宋体" w:eastAsia="宋体" w:hAnsi="宋体" w:cs="宋体" w:hint="eastAsia"/>
                      <w:kern w:val="0"/>
                      <w:sz w:val="24"/>
                      <w:szCs w:val="24"/>
                    </w:rPr>
                    <w:t>应先后</w:t>
                  </w:r>
                  <w:proofErr w:type="gramEnd"/>
                  <w:r w:rsidRPr="008D523E">
                    <w:rPr>
                      <w:rFonts w:ascii="宋体" w:eastAsia="宋体" w:hAnsi="宋体" w:cs="宋体" w:hint="eastAsia"/>
                      <w:kern w:val="0"/>
                      <w:sz w:val="24"/>
                      <w:szCs w:val="24"/>
                    </w:rPr>
                    <w:t>认定为创新创业实践A和创新创业实践B两门课程；一次性认定2个创新创业实践学分应认定为创新创业实践C。</w:t>
                  </w:r>
                </w:p>
                <w:p w:rsidR="008D523E" w:rsidRPr="008D523E" w:rsidRDefault="008D523E" w:rsidP="008D523E">
                  <w:pPr>
                    <w:widowControl/>
                    <w:spacing w:after="100" w:afterAutospacing="1" w:line="480" w:lineRule="atLeast"/>
                    <w:ind w:left="565" w:hanging="141"/>
                    <w:jc w:val="left"/>
                    <w:rPr>
                      <w:rFonts w:ascii="宋体" w:eastAsia="宋体" w:hAnsi="宋体" w:cs="宋体"/>
                      <w:kern w:val="0"/>
                      <w:sz w:val="24"/>
                      <w:szCs w:val="24"/>
                    </w:rPr>
                  </w:pPr>
                  <w:r w:rsidRPr="008D523E">
                    <w:rPr>
                      <w:rFonts w:ascii="宋体" w:eastAsia="宋体" w:hAnsi="宋体" w:cs="宋体" w:hint="eastAsia"/>
                      <w:kern w:val="0"/>
                      <w:sz w:val="24"/>
                      <w:szCs w:val="24"/>
                    </w:rPr>
                    <w:t>3.一类竞赛指高水平国际级赛事、重大的国家级赛事。由国家部委及其直属机关或国际权威机构主办，在世界或全国范围内有众多大学参加、有重要影响力和认可度的竞赛及全国大学生创新创业年会、创新成果展。</w:t>
                  </w:r>
                </w:p>
                <w:p w:rsidR="008D523E" w:rsidRPr="008D523E" w:rsidRDefault="008D523E" w:rsidP="008D523E">
                  <w:pPr>
                    <w:widowControl/>
                    <w:spacing w:after="100" w:afterAutospacing="1" w:line="480" w:lineRule="atLeast"/>
                    <w:ind w:left="565" w:firstLine="428"/>
                    <w:jc w:val="left"/>
                    <w:rPr>
                      <w:rFonts w:ascii="宋体" w:eastAsia="宋体" w:hAnsi="宋体" w:cs="宋体"/>
                      <w:kern w:val="0"/>
                      <w:sz w:val="24"/>
                      <w:szCs w:val="24"/>
                    </w:rPr>
                  </w:pPr>
                  <w:r w:rsidRPr="008D523E">
                    <w:rPr>
                      <w:rFonts w:ascii="宋体" w:eastAsia="宋体" w:hAnsi="宋体" w:cs="宋体" w:hint="eastAsia"/>
                      <w:kern w:val="0"/>
                      <w:sz w:val="24"/>
                      <w:szCs w:val="24"/>
                    </w:rPr>
                    <w:t>二类竞赛指一般国际赛事、具有一定影响力的国家级赛事。由省市级政府有关主管部门、国家一级学会、国家级教育教学指导委员会主办，在国内具有较大的影响力,具有较强的学术权威性和</w:t>
                  </w:r>
                  <w:r w:rsidRPr="008D523E">
                    <w:rPr>
                      <w:rFonts w:ascii="宋体" w:eastAsia="宋体" w:hAnsi="宋体" w:cs="宋体" w:hint="eastAsia"/>
                      <w:kern w:val="0"/>
                      <w:sz w:val="24"/>
                      <w:szCs w:val="24"/>
                    </w:rPr>
                    <w:lastRenderedPageBreak/>
                    <w:t>业内认可度的学科竞赛及上海市大学生创新创业年会和创新成果展等。</w:t>
                  </w:r>
                </w:p>
                <w:p w:rsidR="008D523E" w:rsidRPr="008D523E" w:rsidRDefault="008D523E" w:rsidP="008D523E">
                  <w:pPr>
                    <w:widowControl/>
                    <w:spacing w:after="100" w:afterAutospacing="1" w:line="480" w:lineRule="atLeast"/>
                    <w:ind w:left="565" w:firstLine="428"/>
                    <w:jc w:val="left"/>
                    <w:rPr>
                      <w:rFonts w:ascii="宋体" w:eastAsia="宋体" w:hAnsi="宋体" w:cs="宋体"/>
                      <w:kern w:val="0"/>
                      <w:sz w:val="24"/>
                      <w:szCs w:val="24"/>
                    </w:rPr>
                  </w:pPr>
                  <w:r w:rsidRPr="008D523E">
                    <w:rPr>
                      <w:rFonts w:ascii="宋体" w:eastAsia="宋体" w:hAnsi="宋体" w:cs="宋体" w:hint="eastAsia"/>
                      <w:kern w:val="0"/>
                      <w:sz w:val="24"/>
                      <w:szCs w:val="24"/>
                    </w:rPr>
                    <w:t>三类竞赛指一类、二类竞赛以外，由行业协会和其他有关部门及学术组织主办的学科竞赛。</w:t>
                  </w:r>
                </w:p>
                <w:p w:rsidR="008D523E" w:rsidRPr="008D523E" w:rsidRDefault="008D523E" w:rsidP="008D523E">
                  <w:pPr>
                    <w:widowControl/>
                    <w:spacing w:after="100" w:afterAutospacing="1" w:line="480" w:lineRule="atLeast"/>
                    <w:ind w:left="565" w:firstLine="428"/>
                    <w:jc w:val="left"/>
                    <w:rPr>
                      <w:rFonts w:ascii="宋体" w:eastAsia="宋体" w:hAnsi="宋体" w:cs="宋体"/>
                      <w:kern w:val="0"/>
                      <w:sz w:val="24"/>
                      <w:szCs w:val="24"/>
                    </w:rPr>
                  </w:pPr>
                  <w:r w:rsidRPr="008D523E">
                    <w:rPr>
                      <w:rFonts w:ascii="宋体" w:eastAsia="宋体" w:hAnsi="宋体" w:cs="宋体" w:hint="eastAsia"/>
                      <w:kern w:val="0"/>
                      <w:sz w:val="24"/>
                      <w:szCs w:val="24"/>
                    </w:rPr>
                    <w:t> </w:t>
                  </w:r>
                </w:p>
              </w:tc>
            </w:tr>
          </w:tbl>
          <w:p w:rsidR="008D523E" w:rsidRPr="008D523E" w:rsidRDefault="008D523E" w:rsidP="008D523E">
            <w:pPr>
              <w:widowControl/>
              <w:spacing w:line="450" w:lineRule="atLeast"/>
              <w:jc w:val="center"/>
              <w:rPr>
                <w:rFonts w:ascii="Tahoma" w:eastAsia="宋体" w:hAnsi="Tahoma" w:cs="Tahoma"/>
                <w:kern w:val="0"/>
                <w:sz w:val="24"/>
                <w:szCs w:val="24"/>
              </w:rPr>
            </w:pPr>
          </w:p>
        </w:tc>
      </w:tr>
    </w:tbl>
    <w:p w:rsidR="008D523E" w:rsidRPr="008D523E" w:rsidRDefault="008D523E" w:rsidP="008D523E">
      <w:pPr>
        <w:widowControl/>
        <w:shd w:val="clear" w:color="auto" w:fill="FFFFFF"/>
        <w:spacing w:after="100" w:afterAutospacing="1"/>
        <w:jc w:val="left"/>
        <w:rPr>
          <w:rFonts w:ascii="黑体" w:eastAsia="黑体" w:hAnsi="黑体" w:cs="Tahoma" w:hint="eastAsia"/>
          <w:color w:val="000000"/>
          <w:kern w:val="0"/>
          <w:sz w:val="24"/>
          <w:szCs w:val="24"/>
        </w:rPr>
      </w:pPr>
      <w:bookmarkStart w:id="0" w:name="_GoBack"/>
      <w:bookmarkEnd w:id="0"/>
    </w:p>
    <w:p w:rsidR="008D523E" w:rsidRDefault="008D523E" w:rsidP="008D523E">
      <w:pPr>
        <w:widowControl/>
        <w:shd w:val="clear" w:color="auto" w:fill="FFFFFF"/>
        <w:spacing w:after="100" w:afterAutospacing="1"/>
        <w:jc w:val="left"/>
        <w:rPr>
          <w:rFonts w:ascii="黑体" w:eastAsia="黑体" w:hAnsi="黑体" w:cs="Tahoma" w:hint="eastAsia"/>
          <w:color w:val="000000"/>
          <w:kern w:val="0"/>
          <w:sz w:val="24"/>
          <w:szCs w:val="24"/>
        </w:rPr>
      </w:pPr>
    </w:p>
    <w:p w:rsidR="008D523E" w:rsidRPr="008D523E" w:rsidRDefault="008D523E" w:rsidP="008D523E">
      <w:pPr>
        <w:widowControl/>
        <w:shd w:val="clear" w:color="auto" w:fill="FFFFFF"/>
        <w:spacing w:after="100" w:afterAutospacing="1"/>
        <w:jc w:val="left"/>
        <w:rPr>
          <w:rFonts w:ascii="Tahoma" w:eastAsia="宋体" w:hAnsi="Tahoma" w:cs="Tahoma"/>
          <w:color w:val="000000"/>
          <w:kern w:val="0"/>
          <w:szCs w:val="21"/>
        </w:rPr>
      </w:pPr>
      <w:r w:rsidRPr="008D523E">
        <w:rPr>
          <w:rFonts w:ascii="黑体" w:eastAsia="黑体" w:hAnsi="黑体" w:cs="Tahoma" w:hint="eastAsia"/>
          <w:color w:val="000000"/>
          <w:kern w:val="0"/>
          <w:sz w:val="24"/>
          <w:szCs w:val="24"/>
        </w:rPr>
        <w:t>附件2：</w:t>
      </w:r>
    </w:p>
    <w:p w:rsidR="008D523E" w:rsidRPr="008D523E" w:rsidRDefault="008D523E" w:rsidP="008D523E">
      <w:pPr>
        <w:widowControl/>
        <w:shd w:val="clear" w:color="auto" w:fill="FFFFFF"/>
        <w:spacing w:after="100" w:afterAutospacing="1"/>
        <w:jc w:val="center"/>
        <w:rPr>
          <w:rFonts w:ascii="Tahoma" w:eastAsia="宋体" w:hAnsi="Tahoma" w:cs="Tahoma"/>
          <w:color w:val="000000"/>
          <w:kern w:val="0"/>
          <w:szCs w:val="21"/>
        </w:rPr>
      </w:pPr>
      <w:r w:rsidRPr="008D523E">
        <w:rPr>
          <w:rFonts w:ascii="黑体" w:eastAsia="黑体" w:hAnsi="黑体" w:cs="Tahoma" w:hint="eastAsia"/>
          <w:color w:val="000000"/>
          <w:kern w:val="0"/>
          <w:sz w:val="32"/>
          <w:szCs w:val="32"/>
        </w:rPr>
        <w:t>上海外国语大学本科生创新创业实践学分认定申请表</w:t>
      </w:r>
    </w:p>
    <w:p w:rsidR="008D523E" w:rsidRPr="008D523E" w:rsidRDefault="008D523E" w:rsidP="008D523E">
      <w:pPr>
        <w:widowControl/>
        <w:shd w:val="clear" w:color="auto" w:fill="FFFFFF"/>
        <w:spacing w:after="100" w:afterAutospacing="1"/>
        <w:jc w:val="center"/>
        <w:rPr>
          <w:rFonts w:ascii="Tahoma" w:eastAsia="宋体" w:hAnsi="Tahoma" w:cs="Tahoma"/>
          <w:color w:val="000000"/>
          <w:kern w:val="0"/>
          <w:szCs w:val="21"/>
        </w:rPr>
      </w:pPr>
      <w:r w:rsidRPr="008D523E">
        <w:rPr>
          <w:rFonts w:ascii="宋体" w:eastAsia="宋体" w:hAnsi="宋体" w:cs="宋体" w:hint="eastAsia"/>
          <w:color w:val="000000"/>
          <w:kern w:val="0"/>
          <w:sz w:val="22"/>
        </w:rPr>
        <w:t> </w:t>
      </w:r>
    </w:p>
    <w:tbl>
      <w:tblPr>
        <w:tblW w:w="5000" w:type="pct"/>
        <w:shd w:val="clear" w:color="auto" w:fill="FFFFFF"/>
        <w:tblCellMar>
          <w:left w:w="0" w:type="dxa"/>
          <w:right w:w="0" w:type="dxa"/>
        </w:tblCellMar>
        <w:tblLook w:val="04A0" w:firstRow="1" w:lastRow="0" w:firstColumn="1" w:lastColumn="0" w:noHBand="0" w:noVBand="1"/>
      </w:tblPr>
      <w:tblGrid>
        <w:gridCol w:w="1282"/>
        <w:gridCol w:w="1519"/>
        <w:gridCol w:w="1356"/>
        <w:gridCol w:w="1518"/>
        <w:gridCol w:w="624"/>
        <w:gridCol w:w="705"/>
        <w:gridCol w:w="1518"/>
      </w:tblGrid>
      <w:tr w:rsidR="008D523E" w:rsidRPr="008D523E" w:rsidTr="008D523E">
        <w:trPr>
          <w:trHeight w:val="285"/>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姓    名</w:t>
            </w:r>
          </w:p>
        </w:tc>
        <w:tc>
          <w:tcPr>
            <w:tcW w:w="9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t> </w:t>
            </w:r>
          </w:p>
        </w:tc>
        <w:tc>
          <w:tcPr>
            <w:tcW w:w="7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学  号</w:t>
            </w:r>
          </w:p>
        </w:tc>
        <w:tc>
          <w:tcPr>
            <w:tcW w:w="9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t> </w:t>
            </w:r>
          </w:p>
        </w:tc>
        <w:tc>
          <w:tcPr>
            <w:tcW w:w="750"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电  话</w:t>
            </w:r>
          </w:p>
        </w:tc>
        <w:tc>
          <w:tcPr>
            <w:tcW w:w="8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t> </w:t>
            </w:r>
          </w:p>
        </w:tc>
      </w:tr>
      <w:tr w:rsidR="008D523E" w:rsidRPr="008D523E" w:rsidTr="008D523E">
        <w:trPr>
          <w:trHeight w:val="285"/>
        </w:trPr>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院（系）</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t> </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专  业</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t> </w:t>
            </w:r>
          </w:p>
        </w:tc>
        <w:tc>
          <w:tcPr>
            <w:tcW w:w="7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年  级</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20    级</w:t>
            </w:r>
          </w:p>
        </w:tc>
      </w:tr>
      <w:tr w:rsidR="008D523E" w:rsidRPr="008D523E" w:rsidTr="008D523E">
        <w:trPr>
          <w:trHeight w:val="510"/>
        </w:trPr>
        <w:tc>
          <w:tcPr>
            <w:tcW w:w="75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已认定成果</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（未认定过不填）</w:t>
            </w:r>
          </w:p>
        </w:tc>
        <w:tc>
          <w:tcPr>
            <w:tcW w:w="170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已认定成果名称</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对应课程名称</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学分</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成绩</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认定时间</w:t>
            </w:r>
          </w:p>
        </w:tc>
      </w:tr>
      <w:tr w:rsidR="008D523E" w:rsidRPr="008D523E" w:rsidTr="008D523E">
        <w:trPr>
          <w:trHeight w:val="5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D523E" w:rsidRPr="008D523E" w:rsidRDefault="008D523E" w:rsidP="008D523E">
            <w:pPr>
              <w:widowControl/>
              <w:jc w:val="left"/>
              <w:rPr>
                <w:rFonts w:ascii="宋体" w:eastAsia="宋体" w:hAnsi="宋体" w:cs="宋体"/>
                <w:kern w:val="0"/>
                <w:sz w:val="24"/>
                <w:szCs w:val="24"/>
              </w:rPr>
            </w:pPr>
          </w:p>
        </w:tc>
        <w:tc>
          <w:tcPr>
            <w:tcW w:w="170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20  - 20  学年</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第  学期</w:t>
            </w:r>
          </w:p>
        </w:tc>
      </w:tr>
      <w:tr w:rsidR="008D523E" w:rsidRPr="008D523E" w:rsidTr="008D523E">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D523E" w:rsidRPr="008D523E" w:rsidRDefault="008D523E" w:rsidP="008D523E">
            <w:pPr>
              <w:widowControl/>
              <w:jc w:val="left"/>
              <w:rPr>
                <w:rFonts w:ascii="宋体" w:eastAsia="宋体" w:hAnsi="宋体" w:cs="宋体"/>
                <w:kern w:val="0"/>
                <w:sz w:val="24"/>
                <w:szCs w:val="24"/>
              </w:rPr>
            </w:pPr>
          </w:p>
        </w:tc>
        <w:tc>
          <w:tcPr>
            <w:tcW w:w="170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20  - 20  学年</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第  学期</w:t>
            </w:r>
          </w:p>
        </w:tc>
      </w:tr>
      <w:tr w:rsidR="008D523E" w:rsidRPr="008D523E" w:rsidTr="008D523E">
        <w:trPr>
          <w:trHeight w:val="510"/>
        </w:trPr>
        <w:tc>
          <w:tcPr>
            <w:tcW w:w="75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lastRenderedPageBreak/>
              <w:t>本次认定</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（无指导教师可不填）</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分类内容</w:t>
            </w:r>
          </w:p>
        </w:tc>
        <w:tc>
          <w:tcPr>
            <w:tcW w:w="16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成果名称</w:t>
            </w:r>
          </w:p>
        </w:tc>
        <w:tc>
          <w:tcPr>
            <w:tcW w:w="7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指导教师</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成果取得时间</w:t>
            </w:r>
          </w:p>
        </w:tc>
      </w:tr>
      <w:tr w:rsidR="008D523E" w:rsidRPr="008D523E" w:rsidTr="008D523E">
        <w:trPr>
          <w:trHeight w:val="62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D523E" w:rsidRPr="008D523E" w:rsidRDefault="008D523E" w:rsidP="008D523E">
            <w:pPr>
              <w:widowControl/>
              <w:jc w:val="left"/>
              <w:rPr>
                <w:rFonts w:ascii="宋体" w:eastAsia="宋体" w:hAnsi="宋体" w:cs="宋体"/>
                <w:kern w:val="0"/>
                <w:sz w:val="24"/>
                <w:szCs w:val="24"/>
              </w:rPr>
            </w:pP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t> </w:t>
            </w:r>
          </w:p>
        </w:tc>
        <w:tc>
          <w:tcPr>
            <w:tcW w:w="16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t> </w:t>
            </w:r>
          </w:p>
        </w:tc>
        <w:tc>
          <w:tcPr>
            <w:tcW w:w="7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line="450" w:lineRule="atLeast"/>
              <w:jc w:val="left"/>
              <w:rPr>
                <w:rFonts w:ascii="Tahoma" w:eastAsia="宋体" w:hAnsi="Tahoma" w:cs="Tahoma"/>
                <w:kern w:val="0"/>
                <w:sz w:val="24"/>
                <w:szCs w:val="24"/>
              </w:rPr>
            </w:pPr>
            <w:r w:rsidRPr="008D523E">
              <w:rPr>
                <w:rFonts w:ascii="Tahoma" w:eastAsia="宋体" w:hAnsi="Tahoma" w:cs="Tahoma"/>
                <w:kern w:val="0"/>
                <w:sz w:val="24"/>
                <w:szCs w:val="24"/>
              </w:rPr>
              <w:t> </w:t>
            </w:r>
          </w:p>
        </w:tc>
      </w:tr>
      <w:tr w:rsidR="008D523E" w:rsidRPr="008D523E" w:rsidTr="008D523E">
        <w:trPr>
          <w:trHeight w:val="634"/>
        </w:trPr>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成果情况</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说    明</w:t>
            </w:r>
          </w:p>
        </w:tc>
        <w:tc>
          <w:tcPr>
            <w:tcW w:w="4200" w:type="pct"/>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（概述成果类别、级别、完成人、成果归属单位等简要情况）</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w:t>
            </w:r>
          </w:p>
        </w:tc>
      </w:tr>
      <w:tr w:rsidR="008D523E" w:rsidRPr="008D523E" w:rsidTr="008D523E">
        <w:trPr>
          <w:trHeight w:val="285"/>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b/>
                <w:bCs/>
                <w:kern w:val="0"/>
                <w:sz w:val="24"/>
                <w:szCs w:val="24"/>
              </w:rPr>
              <w:t>本人承诺以上内容属实。                         申请者签名：</w:t>
            </w:r>
          </w:p>
        </w:tc>
      </w:tr>
      <w:tr w:rsidR="008D523E" w:rsidRPr="008D523E" w:rsidTr="008D523E">
        <w:trPr>
          <w:trHeight w:val="956"/>
        </w:trPr>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指导教师</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认定评价</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（无指导教师可不填）</w:t>
            </w:r>
          </w:p>
        </w:tc>
        <w:tc>
          <w:tcPr>
            <w:tcW w:w="4200" w:type="pct"/>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 优秀   □ 良好   □ 中等   □ 及格</w:t>
            </w:r>
          </w:p>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 </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指导教师签字:</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年     月     日</w:t>
            </w:r>
          </w:p>
        </w:tc>
      </w:tr>
      <w:tr w:rsidR="008D523E" w:rsidRPr="008D523E" w:rsidTr="008D523E">
        <w:trPr>
          <w:trHeight w:val="285"/>
        </w:trPr>
        <w:tc>
          <w:tcPr>
            <w:tcW w:w="75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学    院</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认定意见</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认定课程代码</w:t>
            </w:r>
          </w:p>
        </w:tc>
        <w:tc>
          <w:tcPr>
            <w:tcW w:w="16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认定课程名称</w:t>
            </w:r>
          </w:p>
        </w:tc>
        <w:tc>
          <w:tcPr>
            <w:tcW w:w="7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认定学分</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认定成绩</w:t>
            </w:r>
          </w:p>
        </w:tc>
      </w:tr>
      <w:tr w:rsidR="008D523E" w:rsidRPr="008D523E" w:rsidTr="008D523E">
        <w:trPr>
          <w:trHeight w:val="103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D523E" w:rsidRPr="008D523E" w:rsidRDefault="008D523E" w:rsidP="008D523E">
            <w:pPr>
              <w:widowControl/>
              <w:jc w:val="left"/>
              <w:rPr>
                <w:rFonts w:ascii="宋体" w:eastAsia="宋体" w:hAnsi="宋体" w:cs="宋体"/>
                <w:kern w:val="0"/>
                <w:sz w:val="24"/>
                <w:szCs w:val="24"/>
              </w:rPr>
            </w:pP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w:t>
            </w:r>
          </w:p>
        </w:tc>
        <w:tc>
          <w:tcPr>
            <w:tcW w:w="16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w:t>
            </w:r>
          </w:p>
        </w:tc>
        <w:tc>
          <w:tcPr>
            <w:tcW w:w="7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w:t>
            </w:r>
          </w:p>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 </w:t>
            </w:r>
          </w:p>
          <w:p w:rsidR="008D523E" w:rsidRPr="008D523E" w:rsidRDefault="008D523E" w:rsidP="008D523E">
            <w:pPr>
              <w:widowControl/>
              <w:spacing w:after="100" w:afterAutospacing="1" w:line="450" w:lineRule="atLeast"/>
              <w:jc w:val="left"/>
              <w:rPr>
                <w:rFonts w:ascii="宋体" w:eastAsia="宋体" w:hAnsi="宋体" w:cs="宋体"/>
                <w:kern w:val="0"/>
                <w:sz w:val="24"/>
                <w:szCs w:val="24"/>
              </w:rPr>
            </w:pPr>
            <w:r w:rsidRPr="008D523E">
              <w:rPr>
                <w:rFonts w:ascii="宋体" w:eastAsia="宋体" w:hAnsi="宋体" w:cs="宋体" w:hint="eastAsia"/>
                <w:kern w:val="0"/>
                <w:sz w:val="24"/>
                <w:szCs w:val="24"/>
              </w:rPr>
              <w:t> </w:t>
            </w:r>
          </w:p>
        </w:tc>
      </w:tr>
      <w:tr w:rsidR="008D523E" w:rsidRPr="008D523E" w:rsidTr="008D523E">
        <w:trPr>
          <w:trHeight w:val="122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D523E" w:rsidRPr="008D523E" w:rsidRDefault="008D523E" w:rsidP="008D523E">
            <w:pPr>
              <w:widowControl/>
              <w:jc w:val="left"/>
              <w:rPr>
                <w:rFonts w:ascii="宋体" w:eastAsia="宋体" w:hAnsi="宋体" w:cs="宋体"/>
                <w:kern w:val="0"/>
                <w:sz w:val="24"/>
                <w:szCs w:val="24"/>
              </w:rPr>
            </w:pPr>
          </w:p>
        </w:tc>
        <w:tc>
          <w:tcPr>
            <w:tcW w:w="4200" w:type="pct"/>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D523E" w:rsidRPr="008D523E" w:rsidRDefault="008D523E" w:rsidP="008D523E">
            <w:pPr>
              <w:widowControl/>
              <w:spacing w:after="100" w:afterAutospacing="1" w:line="450" w:lineRule="atLeast"/>
              <w:ind w:right="840"/>
              <w:jc w:val="right"/>
              <w:rPr>
                <w:rFonts w:ascii="宋体" w:eastAsia="宋体" w:hAnsi="宋体" w:cs="宋体"/>
                <w:kern w:val="0"/>
                <w:sz w:val="24"/>
                <w:szCs w:val="24"/>
              </w:rPr>
            </w:pPr>
            <w:r w:rsidRPr="008D523E">
              <w:rPr>
                <w:rFonts w:ascii="宋体" w:eastAsia="宋体" w:hAnsi="宋体" w:cs="宋体" w:hint="eastAsia"/>
                <w:kern w:val="0"/>
                <w:sz w:val="24"/>
                <w:szCs w:val="24"/>
              </w:rPr>
              <w:t> </w:t>
            </w:r>
          </w:p>
          <w:p w:rsidR="008D523E" w:rsidRPr="008D523E" w:rsidRDefault="008D523E" w:rsidP="008D523E">
            <w:pPr>
              <w:widowControl/>
              <w:spacing w:line="450" w:lineRule="atLeast"/>
              <w:ind w:left="871" w:right="1260"/>
              <w:jc w:val="left"/>
              <w:rPr>
                <w:rFonts w:ascii="宋体" w:eastAsia="宋体" w:hAnsi="宋体" w:cs="宋体"/>
                <w:kern w:val="0"/>
                <w:sz w:val="24"/>
                <w:szCs w:val="24"/>
              </w:rPr>
            </w:pPr>
            <w:r w:rsidRPr="008D523E">
              <w:rPr>
                <w:rFonts w:ascii="宋体" w:eastAsia="宋体" w:hAnsi="宋体" w:cs="宋体" w:hint="eastAsia"/>
                <w:kern w:val="0"/>
                <w:sz w:val="24"/>
                <w:szCs w:val="24"/>
              </w:rPr>
              <w:t>□ 同意   □ 不同意</w:t>
            </w:r>
          </w:p>
          <w:p w:rsidR="008D523E" w:rsidRPr="008D523E" w:rsidRDefault="008D523E" w:rsidP="008D523E">
            <w:pPr>
              <w:widowControl/>
              <w:spacing w:after="100" w:afterAutospacing="1" w:line="450" w:lineRule="atLeast"/>
              <w:ind w:right="840"/>
              <w:jc w:val="right"/>
              <w:rPr>
                <w:rFonts w:ascii="宋体" w:eastAsia="宋体" w:hAnsi="宋体" w:cs="宋体"/>
                <w:kern w:val="0"/>
                <w:sz w:val="24"/>
                <w:szCs w:val="24"/>
              </w:rPr>
            </w:pPr>
            <w:r w:rsidRPr="008D523E">
              <w:rPr>
                <w:rFonts w:ascii="宋体" w:eastAsia="宋体" w:hAnsi="宋体" w:cs="宋体" w:hint="eastAsia"/>
                <w:kern w:val="0"/>
                <w:sz w:val="24"/>
                <w:szCs w:val="24"/>
              </w:rPr>
              <w:t>                         </w:t>
            </w:r>
            <w:r w:rsidRPr="008D523E">
              <w:rPr>
                <w:rFonts w:ascii="宋体" w:eastAsia="宋体" w:hAnsi="宋体" w:cs="宋体" w:hint="eastAsia"/>
                <w:kern w:val="0"/>
                <w:sz w:val="24"/>
                <w:szCs w:val="24"/>
              </w:rPr>
              <w:lastRenderedPageBreak/>
              <w:t>    </w:t>
            </w:r>
          </w:p>
          <w:p w:rsidR="008D523E" w:rsidRPr="008D523E" w:rsidRDefault="008D523E" w:rsidP="008D523E">
            <w:pPr>
              <w:widowControl/>
              <w:spacing w:line="450" w:lineRule="atLeast"/>
              <w:ind w:left="4983" w:right="840"/>
              <w:jc w:val="left"/>
              <w:rPr>
                <w:rFonts w:ascii="宋体" w:eastAsia="宋体" w:hAnsi="宋体" w:cs="宋体"/>
                <w:kern w:val="0"/>
                <w:sz w:val="24"/>
                <w:szCs w:val="24"/>
              </w:rPr>
            </w:pPr>
            <w:r w:rsidRPr="008D523E">
              <w:rPr>
                <w:rFonts w:ascii="宋体" w:eastAsia="宋体" w:hAnsi="宋体" w:cs="宋体" w:hint="eastAsia"/>
                <w:kern w:val="0"/>
                <w:sz w:val="24"/>
                <w:szCs w:val="24"/>
              </w:rPr>
              <w:t> </w:t>
            </w:r>
          </w:p>
          <w:p w:rsidR="008D523E" w:rsidRPr="008D523E" w:rsidRDefault="008D523E" w:rsidP="008D523E">
            <w:pPr>
              <w:widowControl/>
              <w:spacing w:line="450" w:lineRule="atLeast"/>
              <w:ind w:left="4983" w:right="840"/>
              <w:jc w:val="left"/>
              <w:rPr>
                <w:rFonts w:ascii="宋体" w:eastAsia="宋体" w:hAnsi="宋体" w:cs="宋体"/>
                <w:kern w:val="0"/>
                <w:sz w:val="24"/>
                <w:szCs w:val="24"/>
              </w:rPr>
            </w:pPr>
            <w:r w:rsidRPr="008D523E">
              <w:rPr>
                <w:rFonts w:ascii="宋体" w:eastAsia="宋体" w:hAnsi="宋体" w:cs="宋体" w:hint="eastAsia"/>
                <w:kern w:val="0"/>
                <w:sz w:val="24"/>
                <w:szCs w:val="24"/>
              </w:rPr>
              <w:t>教学院长:</w:t>
            </w:r>
          </w:p>
          <w:p w:rsidR="008D523E" w:rsidRPr="008D523E" w:rsidRDefault="008D523E" w:rsidP="008D523E">
            <w:pPr>
              <w:widowControl/>
              <w:spacing w:after="100" w:afterAutospacing="1" w:line="450" w:lineRule="atLeast"/>
              <w:jc w:val="right"/>
              <w:rPr>
                <w:rFonts w:ascii="宋体" w:eastAsia="宋体" w:hAnsi="宋体" w:cs="宋体"/>
                <w:kern w:val="0"/>
                <w:sz w:val="24"/>
                <w:szCs w:val="24"/>
              </w:rPr>
            </w:pPr>
            <w:r w:rsidRPr="008D523E">
              <w:rPr>
                <w:rFonts w:ascii="宋体" w:eastAsia="宋体" w:hAnsi="宋体" w:cs="宋体" w:hint="eastAsia"/>
                <w:kern w:val="0"/>
                <w:sz w:val="24"/>
                <w:szCs w:val="24"/>
              </w:rPr>
              <w:t>年     月     日</w:t>
            </w:r>
          </w:p>
        </w:tc>
      </w:tr>
      <w:tr w:rsidR="008D523E" w:rsidRPr="008D523E" w:rsidTr="008D523E">
        <w:trPr>
          <w:trHeight w:val="285"/>
        </w:trPr>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23E" w:rsidRPr="008D523E" w:rsidRDefault="008D523E" w:rsidP="008D523E">
            <w:pPr>
              <w:widowControl/>
              <w:spacing w:after="100" w:afterAutospacing="1" w:line="450" w:lineRule="atLeast"/>
              <w:jc w:val="center"/>
              <w:rPr>
                <w:rFonts w:ascii="宋体" w:eastAsia="宋体" w:hAnsi="宋体" w:cs="宋体"/>
                <w:kern w:val="0"/>
                <w:sz w:val="24"/>
                <w:szCs w:val="24"/>
              </w:rPr>
            </w:pPr>
            <w:r w:rsidRPr="008D523E">
              <w:rPr>
                <w:rFonts w:ascii="宋体" w:eastAsia="宋体" w:hAnsi="宋体" w:cs="宋体" w:hint="eastAsia"/>
                <w:kern w:val="0"/>
                <w:sz w:val="24"/>
                <w:szCs w:val="24"/>
              </w:rPr>
              <w:lastRenderedPageBreak/>
              <w:t>备    注</w:t>
            </w:r>
          </w:p>
        </w:tc>
        <w:tc>
          <w:tcPr>
            <w:tcW w:w="4200" w:type="pct"/>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D523E" w:rsidRPr="008D523E" w:rsidRDefault="008D523E" w:rsidP="008D523E">
            <w:pPr>
              <w:widowControl/>
              <w:spacing w:after="100" w:afterAutospacing="1" w:line="450" w:lineRule="atLeast"/>
              <w:jc w:val="right"/>
              <w:rPr>
                <w:rFonts w:ascii="宋体" w:eastAsia="宋体" w:hAnsi="宋体" w:cs="宋体"/>
                <w:kern w:val="0"/>
                <w:sz w:val="24"/>
                <w:szCs w:val="24"/>
              </w:rPr>
            </w:pPr>
            <w:r w:rsidRPr="008D523E">
              <w:rPr>
                <w:rFonts w:ascii="宋体" w:eastAsia="宋体" w:hAnsi="宋体" w:cs="宋体" w:hint="eastAsia"/>
                <w:kern w:val="0"/>
                <w:sz w:val="24"/>
                <w:szCs w:val="24"/>
              </w:rPr>
              <w:t> </w:t>
            </w:r>
          </w:p>
          <w:p w:rsidR="008D523E" w:rsidRPr="008D523E" w:rsidRDefault="008D523E" w:rsidP="008D523E">
            <w:pPr>
              <w:widowControl/>
              <w:spacing w:after="100" w:afterAutospacing="1" w:line="450" w:lineRule="atLeast"/>
              <w:jc w:val="right"/>
              <w:rPr>
                <w:rFonts w:ascii="宋体" w:eastAsia="宋体" w:hAnsi="宋体" w:cs="宋体"/>
                <w:kern w:val="0"/>
                <w:sz w:val="24"/>
                <w:szCs w:val="24"/>
              </w:rPr>
            </w:pPr>
            <w:r w:rsidRPr="008D523E">
              <w:rPr>
                <w:rFonts w:ascii="宋体" w:eastAsia="宋体" w:hAnsi="宋体" w:cs="宋体" w:hint="eastAsia"/>
                <w:kern w:val="0"/>
                <w:sz w:val="24"/>
                <w:szCs w:val="24"/>
              </w:rPr>
              <w:t> </w:t>
            </w:r>
          </w:p>
        </w:tc>
      </w:tr>
    </w:tbl>
    <w:p w:rsidR="008D523E" w:rsidRPr="008D523E" w:rsidRDefault="008D523E" w:rsidP="008D523E">
      <w:pPr>
        <w:widowControl/>
        <w:shd w:val="clear" w:color="auto" w:fill="FFFFFF"/>
        <w:spacing w:after="100" w:afterAutospacing="1"/>
        <w:jc w:val="left"/>
        <w:rPr>
          <w:rFonts w:ascii="Tahoma" w:eastAsia="宋体" w:hAnsi="Tahoma" w:cs="Tahoma"/>
          <w:color w:val="000000"/>
          <w:kern w:val="0"/>
          <w:szCs w:val="21"/>
        </w:rPr>
      </w:pPr>
      <w:r w:rsidRPr="008D523E">
        <w:rPr>
          <w:rFonts w:ascii="宋体" w:eastAsia="宋体" w:hAnsi="宋体" w:cs="宋体" w:hint="eastAsia"/>
          <w:color w:val="000000"/>
          <w:kern w:val="0"/>
          <w:szCs w:val="21"/>
        </w:rPr>
        <w:t> </w:t>
      </w:r>
    </w:p>
    <w:p w:rsidR="008D523E" w:rsidRDefault="008D523E" w:rsidP="008D523E">
      <w:pPr>
        <w:rPr>
          <w:rFonts w:hint="eastAsia"/>
        </w:rPr>
      </w:pPr>
      <w:r>
        <w:rPr>
          <w:rFonts w:hint="eastAsia"/>
        </w:rPr>
        <w:t>注</w:t>
      </w:r>
      <w:r>
        <w:rPr>
          <w:rFonts w:hint="eastAsia"/>
        </w:rPr>
        <w:t>:1.</w:t>
      </w:r>
      <w:r>
        <w:rPr>
          <w:rFonts w:hint="eastAsia"/>
        </w:rPr>
        <w:t>本表一项一表打印，学生填写成果基本情况并签名承诺内容属实，指导教师勾选认定评价结论后交院（系）。</w:t>
      </w:r>
    </w:p>
    <w:p w:rsidR="008D523E" w:rsidRDefault="008D523E" w:rsidP="008D523E"/>
    <w:p w:rsidR="008D523E" w:rsidRDefault="008D523E" w:rsidP="008D523E">
      <w:pPr>
        <w:rPr>
          <w:rFonts w:hint="eastAsia"/>
        </w:rPr>
      </w:pPr>
      <w:r>
        <w:rPr>
          <w:rFonts w:hint="eastAsia"/>
        </w:rPr>
        <w:t>2.</w:t>
      </w:r>
      <w:r>
        <w:rPr>
          <w:rFonts w:hint="eastAsia"/>
        </w:rPr>
        <w:t>院（系）核定学生申请认定课程，明确学分及成绩，签署意见，按试卷相关管理规定留存入档。</w:t>
      </w:r>
    </w:p>
    <w:p w:rsidR="008D523E" w:rsidRDefault="008D523E" w:rsidP="008D523E"/>
    <w:p w:rsidR="008D523E" w:rsidRDefault="008D523E" w:rsidP="008D523E">
      <w:pPr>
        <w:rPr>
          <w:rFonts w:hint="eastAsia"/>
        </w:rPr>
      </w:pPr>
      <w:r>
        <w:rPr>
          <w:rFonts w:hint="eastAsia"/>
        </w:rPr>
        <w:t>3.</w:t>
      </w:r>
      <w:r>
        <w:rPr>
          <w:rFonts w:hint="eastAsia"/>
        </w:rPr>
        <w:t>认定时请将佐证材料以附件形式准备齐全，佐证材料包括：相关证书、成果证明文件等，同本表一并存档。</w:t>
      </w:r>
    </w:p>
    <w:p w:rsidR="008D523E" w:rsidRDefault="008D523E" w:rsidP="008D523E"/>
    <w:p w:rsidR="008D523E" w:rsidRDefault="008D523E" w:rsidP="008D523E">
      <w:pPr>
        <w:rPr>
          <w:rFonts w:hint="eastAsia"/>
        </w:rPr>
      </w:pPr>
      <w:r>
        <w:rPr>
          <w:rFonts w:hint="eastAsia"/>
        </w:rPr>
        <w:t>4.</w:t>
      </w:r>
      <w:r>
        <w:rPr>
          <w:rFonts w:hint="eastAsia"/>
        </w:rPr>
        <w:t>每项成果认定</w:t>
      </w:r>
      <w:r>
        <w:rPr>
          <w:rFonts w:hint="eastAsia"/>
        </w:rPr>
        <w:t>1</w:t>
      </w:r>
      <w:r>
        <w:rPr>
          <w:rFonts w:hint="eastAsia"/>
        </w:rPr>
        <w:t>或</w:t>
      </w:r>
      <w:r>
        <w:rPr>
          <w:rFonts w:hint="eastAsia"/>
        </w:rPr>
        <w:t>2</w:t>
      </w:r>
      <w:r>
        <w:rPr>
          <w:rFonts w:hint="eastAsia"/>
        </w:rPr>
        <w:t>个学分，分类内容为：论文、项目、专利、著作、竞赛获奖、创业等。</w:t>
      </w:r>
    </w:p>
    <w:p w:rsidR="008D523E" w:rsidRDefault="008D523E" w:rsidP="008D523E"/>
    <w:p w:rsidR="00D90D75" w:rsidRDefault="008D523E" w:rsidP="008D523E">
      <w:r>
        <w:rPr>
          <w:rFonts w:hint="eastAsia"/>
        </w:rPr>
        <w:t>5.</w:t>
      </w:r>
      <w:r>
        <w:rPr>
          <w:rFonts w:hint="eastAsia"/>
        </w:rPr>
        <w:t>认定评价主要依据学生获取成果的级别、参与程度、表现等情况。</w:t>
      </w:r>
    </w:p>
    <w:sectPr w:rsidR="00D90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310"/>
    <w:rsid w:val="008D523E"/>
    <w:rsid w:val="00D45310"/>
    <w:rsid w:val="00D90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102161">
      <w:bodyDiv w:val="1"/>
      <w:marLeft w:val="0"/>
      <w:marRight w:val="0"/>
      <w:marTop w:val="0"/>
      <w:marBottom w:val="0"/>
      <w:divBdr>
        <w:top w:val="none" w:sz="0" w:space="0" w:color="auto"/>
        <w:left w:val="none" w:sz="0" w:space="0" w:color="auto"/>
        <w:bottom w:val="none" w:sz="0" w:space="0" w:color="auto"/>
        <w:right w:val="none" w:sz="0" w:space="0" w:color="auto"/>
      </w:divBdr>
    </w:div>
    <w:div w:id="1801806309">
      <w:bodyDiv w:val="1"/>
      <w:marLeft w:val="0"/>
      <w:marRight w:val="0"/>
      <w:marTop w:val="0"/>
      <w:marBottom w:val="0"/>
      <w:divBdr>
        <w:top w:val="none" w:sz="0" w:space="0" w:color="auto"/>
        <w:left w:val="none" w:sz="0" w:space="0" w:color="auto"/>
        <w:bottom w:val="none" w:sz="0" w:space="0" w:color="auto"/>
        <w:right w:val="none" w:sz="0" w:space="0" w:color="auto"/>
      </w:divBdr>
      <w:divsChild>
        <w:div w:id="175146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__doPostBack('dnn$ctr586$ArticleDetails$ctl00$cmdRetur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shisu-12</dc:creator>
  <cp:keywords/>
  <dc:description/>
  <cp:lastModifiedBy>shisu-12</cp:lastModifiedBy>
  <cp:revision>2</cp:revision>
  <dcterms:created xsi:type="dcterms:W3CDTF">2017-11-09T01:29:00Z</dcterms:created>
  <dcterms:modified xsi:type="dcterms:W3CDTF">2017-11-09T01:30:00Z</dcterms:modified>
</cp:coreProperties>
</file>