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3C73F" w14:textId="77777777" w:rsidR="00C0413D" w:rsidRDefault="00C0413D" w:rsidP="009851A0">
      <w:pPr>
        <w:jc w:val="center"/>
        <w:rPr>
          <w:rFonts w:ascii="方正小标宋简体" w:eastAsia="方正小标宋简体" w:hAnsi="华文中宋"/>
          <w:bCs/>
          <w:color w:val="000000"/>
          <w:sz w:val="38"/>
          <w:szCs w:val="38"/>
        </w:rPr>
      </w:pPr>
    </w:p>
    <w:p w14:paraId="4F496512" w14:textId="6DC4EEA3" w:rsidR="009851A0" w:rsidRPr="009851A0" w:rsidRDefault="00271933" w:rsidP="009851A0">
      <w:pPr>
        <w:jc w:val="center"/>
        <w:rPr>
          <w:rFonts w:ascii="方正小标宋简体" w:eastAsia="方正小标宋简体" w:hAnsi="华文中宋"/>
          <w:bCs/>
          <w:color w:val="000000"/>
          <w:sz w:val="38"/>
          <w:szCs w:val="38"/>
        </w:rPr>
      </w:pPr>
      <w:r>
        <w:rPr>
          <w:rFonts w:ascii="方正小标宋简体" w:eastAsia="方正小标宋简体" w:hAnsi="华文中宋" w:hint="eastAsia"/>
          <w:bCs/>
          <w:color w:val="000000"/>
          <w:sz w:val="38"/>
          <w:szCs w:val="38"/>
        </w:rPr>
        <w:t>“诵读中国”经典诵读大赛上海赛区</w:t>
      </w:r>
      <w:r w:rsidR="009851A0">
        <w:rPr>
          <w:rFonts w:ascii="方正小标宋简体" w:eastAsia="方正小标宋简体" w:hAnsi="华文中宋" w:hint="eastAsia"/>
          <w:bCs/>
          <w:color w:val="000000"/>
          <w:sz w:val="38"/>
          <w:szCs w:val="38"/>
        </w:rPr>
        <w:t>比赛</w:t>
      </w:r>
      <w:r>
        <w:rPr>
          <w:rFonts w:ascii="方正小标宋简体" w:eastAsia="方正小标宋简体" w:hAnsi="华文中宋" w:hint="eastAsia"/>
          <w:bCs/>
          <w:color w:val="000000"/>
          <w:sz w:val="38"/>
          <w:szCs w:val="38"/>
        </w:rPr>
        <w:t>参赛要求</w:t>
      </w:r>
    </w:p>
    <w:p w14:paraId="474060F2" w14:textId="77777777" w:rsidR="009851A0" w:rsidRDefault="009851A0" w:rsidP="00271933">
      <w:pPr>
        <w:spacing w:line="560" w:lineRule="exact"/>
        <w:ind w:firstLineChars="200" w:firstLine="600"/>
        <w:rPr>
          <w:rFonts w:ascii="楷体_GB2312" w:eastAsia="楷体_GB2312" w:hAnsi="楷体"/>
          <w:color w:val="000000"/>
          <w:sz w:val="30"/>
          <w:szCs w:val="30"/>
        </w:rPr>
      </w:pPr>
    </w:p>
    <w:p w14:paraId="5C69C209" w14:textId="0527143F" w:rsidR="00271933" w:rsidRDefault="00271933" w:rsidP="00271933">
      <w:pPr>
        <w:spacing w:line="560" w:lineRule="exact"/>
        <w:ind w:firstLineChars="200" w:firstLine="600"/>
        <w:rPr>
          <w:rFonts w:ascii="楷体_GB2312" w:eastAsia="楷体_GB2312" w:hAnsi="楷体"/>
          <w:color w:val="000000"/>
          <w:sz w:val="30"/>
          <w:szCs w:val="30"/>
        </w:rPr>
      </w:pPr>
      <w:r>
        <w:rPr>
          <w:rFonts w:ascii="楷体_GB2312" w:eastAsia="楷体_GB2312" w:hAnsi="楷体" w:hint="eastAsia"/>
          <w:color w:val="000000"/>
          <w:sz w:val="30"/>
          <w:szCs w:val="30"/>
        </w:rPr>
        <w:t>一、内容要求</w:t>
      </w:r>
    </w:p>
    <w:p w14:paraId="1D554BB1" w14:textId="77777777" w:rsidR="00271933" w:rsidRDefault="00271933" w:rsidP="00271933">
      <w:pPr>
        <w:spacing w:line="520" w:lineRule="exact"/>
        <w:ind w:firstLineChars="200" w:firstLine="600"/>
        <w:rPr>
          <w:rFonts w:ascii="仿宋" w:eastAsia="仿宋" w:hAnsi="仿宋"/>
          <w:sz w:val="30"/>
          <w:szCs w:val="30"/>
        </w:rPr>
      </w:pPr>
      <w:r>
        <w:rPr>
          <w:rFonts w:ascii="仿宋" w:eastAsia="仿宋" w:hAnsi="仿宋"/>
          <w:sz w:val="30"/>
          <w:szCs w:val="30"/>
        </w:rPr>
        <w:t>诵读内容应为我国古代、近现代和当代有社会影响力的，体现中华优秀传统文化的经典诗文和作品。当代作品应已正式出版或由主流媒体公开发表。</w:t>
      </w:r>
    </w:p>
    <w:p w14:paraId="6CC114D3" w14:textId="77777777" w:rsidR="00271933" w:rsidRDefault="00271933" w:rsidP="00271933">
      <w:pPr>
        <w:spacing w:line="560" w:lineRule="exact"/>
        <w:ind w:firstLineChars="200" w:firstLine="600"/>
        <w:rPr>
          <w:rFonts w:ascii="楷体_GB2312" w:eastAsia="楷体_GB2312" w:hAnsi="楷体"/>
          <w:color w:val="000000"/>
          <w:sz w:val="30"/>
          <w:szCs w:val="30"/>
        </w:rPr>
      </w:pPr>
      <w:r>
        <w:rPr>
          <w:rFonts w:ascii="楷体_GB2312" w:eastAsia="楷体_GB2312" w:hAnsi="楷体" w:hint="eastAsia"/>
          <w:color w:val="000000"/>
          <w:sz w:val="30"/>
          <w:szCs w:val="30"/>
        </w:rPr>
        <w:t>二、形式要求</w:t>
      </w:r>
    </w:p>
    <w:p w14:paraId="0E7E96C5" w14:textId="77777777" w:rsidR="00271933" w:rsidRDefault="00271933" w:rsidP="00271933">
      <w:pPr>
        <w:spacing w:line="520" w:lineRule="exact"/>
        <w:ind w:firstLineChars="200" w:firstLine="600"/>
        <w:rPr>
          <w:rFonts w:ascii="仿宋" w:eastAsia="仿宋" w:hAnsi="仿宋"/>
          <w:sz w:val="30"/>
          <w:szCs w:val="30"/>
        </w:rPr>
      </w:pPr>
      <w:r>
        <w:rPr>
          <w:rFonts w:ascii="仿宋" w:eastAsia="仿宋" w:hAnsi="仿宋"/>
          <w:sz w:val="30"/>
          <w:szCs w:val="30"/>
        </w:rPr>
        <w:t>1.参赛作品要求为2022年新录制创作的视频，高清1920*1080横屏拍摄，格式为MP4，长度3—6分钟，大小不超过700MB，图像、声音清晰，不抖动、无噪音。视频作品必须同期录音，不得后期配音。</w:t>
      </w:r>
    </w:p>
    <w:p w14:paraId="296AB3AC" w14:textId="77777777" w:rsidR="00271933" w:rsidRDefault="00271933" w:rsidP="00271933">
      <w:pPr>
        <w:spacing w:line="520" w:lineRule="exact"/>
        <w:ind w:firstLineChars="200" w:firstLine="600"/>
        <w:rPr>
          <w:rFonts w:ascii="仿宋" w:eastAsia="仿宋" w:hAnsi="仿宋"/>
          <w:sz w:val="30"/>
          <w:szCs w:val="30"/>
        </w:rPr>
      </w:pPr>
      <w:r>
        <w:rPr>
          <w:rFonts w:ascii="仿宋" w:eastAsia="仿宋" w:hAnsi="仿宋"/>
          <w:sz w:val="30"/>
          <w:szCs w:val="30"/>
        </w:rPr>
        <w:t>2.视频开头以文字方式展示作品名称及作品作者、参赛者姓名、指导教师、组别等内容，此内容须与作品汇总表填报信息一致。作品提交后，相关信息不得更改。</w:t>
      </w:r>
    </w:p>
    <w:p w14:paraId="412C4980" w14:textId="0995C66F" w:rsidR="00271933" w:rsidRPr="00271933" w:rsidRDefault="00271933" w:rsidP="00271933">
      <w:pPr>
        <w:spacing w:line="520" w:lineRule="exact"/>
        <w:ind w:firstLineChars="200" w:firstLine="600"/>
        <w:rPr>
          <w:rFonts w:ascii="仿宋" w:eastAsia="仿宋" w:hAnsi="仿宋"/>
          <w:sz w:val="30"/>
          <w:szCs w:val="30"/>
        </w:rPr>
      </w:pPr>
      <w:r>
        <w:rPr>
          <w:rFonts w:ascii="仿宋" w:eastAsia="仿宋" w:hAnsi="仿宋"/>
          <w:sz w:val="30"/>
          <w:szCs w:val="30"/>
        </w:rPr>
        <w:t>3.视频文字建议使用方正字库字体或其他有版权字体，视频中不得使用未经肖像权人同意的肖像，不得使用未经授权的图片和视频，不得出现与诵读大赛无关的条幅、角标等。</w:t>
      </w:r>
      <w:r>
        <w:rPr>
          <w:rFonts w:ascii="fangsong_gb2312" w:eastAsia="fangsong_gb2312" w:hAnsi="仿宋" w:hint="eastAsia"/>
          <w:color w:val="000000"/>
          <w:sz w:val="30"/>
          <w:szCs w:val="30"/>
        </w:rPr>
        <w:t xml:space="preserve">   </w:t>
      </w:r>
    </w:p>
    <w:p w14:paraId="5B0C9116" w14:textId="574695BA" w:rsidR="00271933" w:rsidRDefault="00271933" w:rsidP="00271933">
      <w:pPr>
        <w:spacing w:line="560" w:lineRule="exact"/>
        <w:ind w:firstLineChars="200" w:firstLine="600"/>
        <w:rPr>
          <w:rFonts w:ascii="楷体_GB2312" w:eastAsia="楷体_GB2312" w:hAnsi="楷体"/>
          <w:color w:val="000000"/>
          <w:sz w:val="30"/>
          <w:szCs w:val="30"/>
        </w:rPr>
      </w:pPr>
      <w:r>
        <w:rPr>
          <w:rFonts w:ascii="楷体_GB2312" w:eastAsia="楷体_GB2312" w:hAnsi="楷体" w:hint="eastAsia"/>
          <w:color w:val="000000"/>
          <w:sz w:val="30"/>
          <w:szCs w:val="30"/>
        </w:rPr>
        <w:t>三、其他要求</w:t>
      </w:r>
    </w:p>
    <w:p w14:paraId="52E891B8" w14:textId="77777777" w:rsidR="00271933" w:rsidRDefault="00271933" w:rsidP="00271933">
      <w:pPr>
        <w:spacing w:line="520" w:lineRule="exact"/>
        <w:ind w:firstLineChars="200" w:firstLine="600"/>
        <w:rPr>
          <w:rFonts w:ascii="仿宋" w:eastAsia="仿宋" w:hAnsi="仿宋"/>
          <w:sz w:val="30"/>
          <w:szCs w:val="30"/>
        </w:rPr>
      </w:pPr>
      <w:r>
        <w:rPr>
          <w:rFonts w:ascii="仿宋" w:eastAsia="仿宋" w:hAnsi="仿宋"/>
          <w:sz w:val="30"/>
          <w:szCs w:val="30"/>
        </w:rPr>
        <w:t>1.作品可借助音乐、服装、吟诵等手段融合展现诵读内容。鼓励以团队形式集体诵读。</w:t>
      </w:r>
    </w:p>
    <w:p w14:paraId="3694F208" w14:textId="4E5C85D9" w:rsidR="00271933" w:rsidRDefault="00271933" w:rsidP="00271933">
      <w:pPr>
        <w:spacing w:line="520" w:lineRule="exact"/>
        <w:ind w:firstLineChars="200" w:firstLine="600"/>
        <w:rPr>
          <w:rFonts w:ascii="仿宋" w:eastAsia="仿宋" w:hAnsi="仿宋"/>
          <w:sz w:val="30"/>
          <w:szCs w:val="30"/>
        </w:rPr>
      </w:pPr>
      <w:r>
        <w:rPr>
          <w:rFonts w:ascii="仿宋" w:eastAsia="仿宋" w:hAnsi="仿宋"/>
          <w:sz w:val="30"/>
          <w:szCs w:val="30"/>
        </w:rPr>
        <w:t>2.每件作品指导教师不超过2人，同一作品的参赛者不得同时署名该作品的指导教师。</w:t>
      </w:r>
    </w:p>
    <w:p w14:paraId="4E87A5B4" w14:textId="26FF823F" w:rsidR="00271933" w:rsidRDefault="00271933">
      <w:pPr>
        <w:widowControl/>
        <w:jc w:val="left"/>
        <w:rPr>
          <w:rFonts w:ascii="仿宋" w:eastAsia="仿宋" w:hAnsi="仿宋"/>
          <w:sz w:val="30"/>
          <w:szCs w:val="30"/>
        </w:rPr>
      </w:pPr>
    </w:p>
    <w:p w14:paraId="44ECDC5B" w14:textId="2DA376C5" w:rsidR="00271933" w:rsidRDefault="00271933" w:rsidP="00271933">
      <w:pPr>
        <w:spacing w:line="560" w:lineRule="exact"/>
        <w:jc w:val="center"/>
        <w:rPr>
          <w:rFonts w:ascii="方正小标宋简体" w:eastAsia="方正小标宋简体" w:hAnsi="华文中宋"/>
          <w:bCs/>
          <w:color w:val="000000"/>
          <w:sz w:val="38"/>
          <w:szCs w:val="38"/>
        </w:rPr>
      </w:pPr>
      <w:r>
        <w:rPr>
          <w:rFonts w:ascii="方正小标宋简体" w:eastAsia="方正小标宋简体" w:hAnsi="华文中宋" w:hint="eastAsia"/>
          <w:bCs/>
          <w:color w:val="000000"/>
          <w:sz w:val="38"/>
          <w:szCs w:val="38"/>
        </w:rPr>
        <w:t>“诗教中国”诗词讲解大赛上海赛区</w:t>
      </w:r>
      <w:r w:rsidR="009851A0">
        <w:rPr>
          <w:rFonts w:ascii="方正小标宋简体" w:eastAsia="方正小标宋简体" w:hAnsi="华文中宋" w:hint="eastAsia"/>
          <w:bCs/>
          <w:color w:val="000000"/>
          <w:sz w:val="38"/>
          <w:szCs w:val="38"/>
        </w:rPr>
        <w:t>比赛</w:t>
      </w:r>
      <w:r>
        <w:rPr>
          <w:rFonts w:ascii="方正小标宋简体" w:eastAsia="方正小标宋简体" w:hAnsi="华文中宋" w:hint="eastAsia"/>
          <w:bCs/>
          <w:color w:val="000000"/>
          <w:sz w:val="38"/>
          <w:szCs w:val="38"/>
        </w:rPr>
        <w:t>参赛要求</w:t>
      </w:r>
    </w:p>
    <w:p w14:paraId="4DCE7376" w14:textId="77777777" w:rsidR="00271933" w:rsidRDefault="00271933" w:rsidP="00271933">
      <w:pPr>
        <w:spacing w:line="540" w:lineRule="exact"/>
        <w:rPr>
          <w:rFonts w:ascii="fangsong_gb2312" w:eastAsia="fangsong_gb2312" w:hAnsi="仿宋"/>
          <w:color w:val="000000"/>
          <w:sz w:val="30"/>
          <w:szCs w:val="30"/>
        </w:rPr>
      </w:pPr>
    </w:p>
    <w:p w14:paraId="04305EFF" w14:textId="77777777" w:rsidR="00271933" w:rsidRDefault="00271933" w:rsidP="00271933">
      <w:pPr>
        <w:spacing w:line="540" w:lineRule="exact"/>
        <w:ind w:firstLineChars="200" w:firstLine="600"/>
        <w:rPr>
          <w:rFonts w:ascii="楷体_GB2312" w:eastAsia="楷体_GB2312" w:hAnsi="楷体"/>
          <w:color w:val="000000"/>
          <w:sz w:val="30"/>
          <w:szCs w:val="30"/>
        </w:rPr>
      </w:pPr>
      <w:r>
        <w:rPr>
          <w:rFonts w:ascii="楷体_GB2312" w:eastAsia="楷体_GB2312" w:hAnsi="楷体" w:hint="eastAsia"/>
          <w:color w:val="000000"/>
          <w:sz w:val="30"/>
          <w:szCs w:val="30"/>
        </w:rPr>
        <w:t>一、内容要求</w:t>
      </w:r>
    </w:p>
    <w:p w14:paraId="038AB3E0" w14:textId="77777777" w:rsidR="00271933" w:rsidRDefault="00271933" w:rsidP="00271933">
      <w:pPr>
        <w:spacing w:line="520" w:lineRule="exact"/>
        <w:ind w:firstLineChars="200" w:firstLine="600"/>
        <w:rPr>
          <w:sz w:val="30"/>
          <w:szCs w:val="30"/>
        </w:rPr>
      </w:pPr>
      <w:r>
        <w:rPr>
          <w:rFonts w:ascii="仿宋" w:eastAsia="仿宋" w:hAnsi="仿宋"/>
          <w:sz w:val="30"/>
          <w:szCs w:val="30"/>
        </w:rPr>
        <w:t>1.讲解须使用国家通用语言文字，内容应为教育部统编版中小学语文教材或列入普通高等教育国家级规划教材的大学语文教材中的一首古典诗词作品。</w:t>
      </w:r>
    </w:p>
    <w:p w14:paraId="7B2351D7" w14:textId="77777777" w:rsidR="00271933" w:rsidRDefault="00271933" w:rsidP="00271933">
      <w:pPr>
        <w:spacing w:line="520" w:lineRule="exact"/>
        <w:ind w:firstLineChars="200" w:firstLine="600"/>
        <w:rPr>
          <w:sz w:val="30"/>
          <w:szCs w:val="30"/>
        </w:rPr>
      </w:pPr>
      <w:r>
        <w:rPr>
          <w:rFonts w:ascii="仿宋" w:eastAsia="仿宋" w:hAnsi="仿宋"/>
          <w:sz w:val="30"/>
          <w:szCs w:val="30"/>
        </w:rPr>
        <w:t>2.参赛教师应按照课堂教学相关要求，遵循古典诗词教育基本规律和学术规范，录制以诗词教学为主要内容的微课视频。</w:t>
      </w:r>
    </w:p>
    <w:p w14:paraId="1507B186" w14:textId="77777777" w:rsidR="00271933" w:rsidRDefault="00271933" w:rsidP="00271933">
      <w:pPr>
        <w:spacing w:line="520" w:lineRule="exact"/>
        <w:ind w:firstLineChars="200" w:firstLine="600"/>
        <w:rPr>
          <w:sz w:val="30"/>
          <w:szCs w:val="30"/>
        </w:rPr>
      </w:pPr>
      <w:r>
        <w:rPr>
          <w:rFonts w:ascii="仿宋" w:eastAsia="仿宋" w:hAnsi="仿宋"/>
          <w:sz w:val="30"/>
          <w:szCs w:val="30"/>
        </w:rPr>
        <w:t>3.参赛大学生及留学生结合个人生活经验与感受，讲解诗词作品，并阐述诗词的意义与价值，使用多媒体及其他创新形式录制讲解视频。</w:t>
      </w:r>
    </w:p>
    <w:p w14:paraId="78631B7F" w14:textId="77777777" w:rsidR="00271933" w:rsidRDefault="00271933" w:rsidP="00271933">
      <w:pPr>
        <w:spacing w:line="540" w:lineRule="exact"/>
        <w:ind w:firstLineChars="200" w:firstLine="600"/>
        <w:rPr>
          <w:rFonts w:ascii="楷体_GB2312" w:eastAsia="楷体_GB2312" w:hAnsi="楷体"/>
          <w:color w:val="000000"/>
          <w:sz w:val="30"/>
          <w:szCs w:val="30"/>
        </w:rPr>
      </w:pPr>
      <w:r>
        <w:rPr>
          <w:rFonts w:ascii="楷体_GB2312" w:eastAsia="楷体_GB2312" w:hAnsi="楷体" w:hint="eastAsia"/>
          <w:color w:val="000000"/>
          <w:sz w:val="30"/>
          <w:szCs w:val="30"/>
        </w:rPr>
        <w:t>二、形式要求</w:t>
      </w:r>
    </w:p>
    <w:p w14:paraId="22BA12FA" w14:textId="77777777" w:rsidR="00271933" w:rsidRDefault="00271933" w:rsidP="00271933">
      <w:pPr>
        <w:spacing w:line="520" w:lineRule="exact"/>
        <w:ind w:firstLineChars="200" w:firstLine="600"/>
        <w:rPr>
          <w:sz w:val="30"/>
          <w:szCs w:val="30"/>
        </w:rPr>
      </w:pPr>
      <w:r>
        <w:rPr>
          <w:rFonts w:ascii="仿宋" w:eastAsia="仿宋" w:hAnsi="仿宋"/>
          <w:sz w:val="30"/>
          <w:szCs w:val="30"/>
        </w:rPr>
        <w:t>1.参赛作品要求为2022年新录制创作的视频，横屏拍摄，格式为MP4，长度5—8分钟，清晰度不低于720P，大小不超过700MB，图像、声音清晰，不抖动、无噪音，参赛者须出镜。</w:t>
      </w:r>
    </w:p>
    <w:p w14:paraId="5776CEBF" w14:textId="77777777" w:rsidR="00271933" w:rsidRDefault="00271933" w:rsidP="00271933">
      <w:pPr>
        <w:spacing w:line="520" w:lineRule="exact"/>
        <w:ind w:firstLineChars="200" w:firstLine="600"/>
        <w:rPr>
          <w:sz w:val="30"/>
          <w:szCs w:val="30"/>
        </w:rPr>
      </w:pPr>
      <w:r>
        <w:rPr>
          <w:rFonts w:ascii="仿宋" w:eastAsia="仿宋" w:hAnsi="仿宋"/>
          <w:sz w:val="30"/>
          <w:szCs w:val="30"/>
        </w:rPr>
        <w:t>2.视频开头须注明诗词作品名称和作者、参赛者姓名、单位、组别等信息，此内容须与赛事平台填报信息一致。作品进入评审阶段后，相关信息不予更改。</w:t>
      </w:r>
    </w:p>
    <w:p w14:paraId="0EE2E04E" w14:textId="7D91F698" w:rsidR="00271933" w:rsidRDefault="00271933" w:rsidP="00271933">
      <w:pPr>
        <w:spacing w:line="540" w:lineRule="exact"/>
        <w:ind w:firstLineChars="200" w:firstLine="600"/>
        <w:rPr>
          <w:rFonts w:ascii="楷体_GB2312" w:eastAsia="楷体_GB2312" w:hAnsi="楷体"/>
          <w:color w:val="000000"/>
          <w:sz w:val="30"/>
          <w:szCs w:val="30"/>
        </w:rPr>
      </w:pPr>
      <w:r>
        <w:rPr>
          <w:rFonts w:ascii="楷体_GB2312" w:eastAsia="楷体_GB2312" w:hAnsi="楷体" w:hint="eastAsia"/>
          <w:color w:val="000000"/>
          <w:sz w:val="30"/>
          <w:szCs w:val="30"/>
        </w:rPr>
        <w:t>三、其他要求</w:t>
      </w:r>
    </w:p>
    <w:p w14:paraId="34F03BF3" w14:textId="7E1A1C82" w:rsidR="00271933" w:rsidRDefault="00271933" w:rsidP="00271933">
      <w:pPr>
        <w:spacing w:line="520" w:lineRule="exact"/>
        <w:ind w:firstLineChars="200" w:firstLine="600"/>
        <w:rPr>
          <w:rFonts w:ascii="仿宋" w:eastAsia="仿宋" w:hAnsi="仿宋"/>
          <w:sz w:val="30"/>
          <w:szCs w:val="30"/>
        </w:rPr>
      </w:pPr>
      <w:r>
        <w:rPr>
          <w:rFonts w:ascii="仿宋" w:eastAsia="仿宋" w:hAnsi="仿宋"/>
          <w:sz w:val="30"/>
          <w:szCs w:val="30"/>
        </w:rPr>
        <w:t>每人限报1件作品，限报1名指导教师。同一作品的参赛者不得同时署名该作品的指导教师。</w:t>
      </w:r>
    </w:p>
    <w:p w14:paraId="4AC4A661" w14:textId="1FDFAC41" w:rsidR="00271933" w:rsidRDefault="00271933">
      <w:pPr>
        <w:widowControl/>
        <w:jc w:val="left"/>
        <w:rPr>
          <w:rFonts w:ascii="仿宋" w:eastAsia="仿宋" w:hAnsi="仿宋"/>
          <w:sz w:val="30"/>
          <w:szCs w:val="30"/>
        </w:rPr>
      </w:pPr>
      <w:r>
        <w:rPr>
          <w:rFonts w:ascii="仿宋" w:eastAsia="仿宋" w:hAnsi="仿宋"/>
          <w:sz w:val="30"/>
          <w:szCs w:val="30"/>
        </w:rPr>
        <w:br w:type="page"/>
      </w:r>
    </w:p>
    <w:p w14:paraId="7E4DE256" w14:textId="77777777" w:rsidR="00C0413D" w:rsidRDefault="00C0413D" w:rsidP="00271933">
      <w:pPr>
        <w:adjustRightInd w:val="0"/>
        <w:snapToGrid w:val="0"/>
        <w:spacing w:line="500" w:lineRule="exact"/>
        <w:jc w:val="center"/>
        <w:rPr>
          <w:rFonts w:ascii="方正小标宋简体" w:eastAsia="方正小标宋简体" w:hAnsi="华文中宋" w:cs="华文中宋"/>
          <w:bCs/>
          <w:color w:val="000000"/>
          <w:sz w:val="38"/>
          <w:szCs w:val="38"/>
        </w:rPr>
      </w:pPr>
    </w:p>
    <w:p w14:paraId="43134DA4" w14:textId="333473DE" w:rsidR="00271933" w:rsidRDefault="00271933" w:rsidP="00271933">
      <w:pPr>
        <w:adjustRightInd w:val="0"/>
        <w:snapToGrid w:val="0"/>
        <w:spacing w:line="500" w:lineRule="exact"/>
        <w:jc w:val="center"/>
        <w:rPr>
          <w:rFonts w:ascii="方正小标宋简体" w:eastAsia="方正小标宋简体" w:hAnsi="华文中宋" w:cs="华文中宋"/>
          <w:bCs/>
          <w:color w:val="000000"/>
          <w:sz w:val="38"/>
          <w:szCs w:val="38"/>
        </w:rPr>
      </w:pPr>
      <w:r>
        <w:rPr>
          <w:rFonts w:ascii="方正小标宋简体" w:eastAsia="方正小标宋简体" w:hAnsi="华文中宋" w:cs="华文中宋" w:hint="eastAsia"/>
          <w:bCs/>
          <w:color w:val="000000"/>
          <w:sz w:val="38"/>
          <w:szCs w:val="38"/>
        </w:rPr>
        <w:t>“笔墨中国”汉字书写大赛上海赛区比赛要求</w:t>
      </w:r>
    </w:p>
    <w:p w14:paraId="64E7126A" w14:textId="77777777" w:rsidR="00271933" w:rsidRDefault="00271933" w:rsidP="00271933">
      <w:pPr>
        <w:adjustRightInd w:val="0"/>
        <w:snapToGrid w:val="0"/>
        <w:spacing w:line="500" w:lineRule="exact"/>
        <w:rPr>
          <w:rFonts w:ascii="方正小标宋简体" w:eastAsia="方正小标宋简体" w:hAnsi="华文中宋" w:cs="华文中宋"/>
          <w:bCs/>
          <w:color w:val="000000"/>
          <w:sz w:val="38"/>
          <w:szCs w:val="38"/>
        </w:rPr>
      </w:pPr>
    </w:p>
    <w:p w14:paraId="549072EE" w14:textId="77777777" w:rsidR="00271933" w:rsidRPr="00271933" w:rsidRDefault="00271933" w:rsidP="00271933">
      <w:pPr>
        <w:spacing w:line="520" w:lineRule="exact"/>
        <w:ind w:firstLineChars="200" w:firstLine="600"/>
        <w:rPr>
          <w:rFonts w:ascii="仿宋" w:eastAsia="仿宋" w:hAnsi="仿宋" w:cs="仿宋"/>
          <w:sz w:val="30"/>
          <w:szCs w:val="30"/>
        </w:rPr>
      </w:pPr>
      <w:r w:rsidRPr="00271933">
        <w:rPr>
          <w:rFonts w:ascii="仿宋" w:eastAsia="仿宋" w:hAnsi="仿宋" w:cs="仿宋" w:hint="eastAsia"/>
          <w:sz w:val="30"/>
          <w:szCs w:val="30"/>
        </w:rPr>
        <w:t>大赛分为语言文字知识及书法常识评测、书法作品评比两部分。</w:t>
      </w:r>
    </w:p>
    <w:p w14:paraId="4496053A" w14:textId="2357D80D" w:rsidR="00271933" w:rsidRPr="00271933" w:rsidRDefault="00271933" w:rsidP="00271933">
      <w:pPr>
        <w:pStyle w:val="a3"/>
        <w:numPr>
          <w:ilvl w:val="0"/>
          <w:numId w:val="1"/>
        </w:numPr>
        <w:spacing w:line="520" w:lineRule="exact"/>
        <w:ind w:firstLineChars="0"/>
        <w:rPr>
          <w:rFonts w:ascii="楷体_GB2312" w:eastAsia="楷体_GB2312" w:hAnsi="仿宋" w:cs="仿宋"/>
          <w:sz w:val="30"/>
          <w:szCs w:val="30"/>
        </w:rPr>
      </w:pPr>
      <w:r w:rsidRPr="00271933">
        <w:rPr>
          <w:rFonts w:ascii="楷体_GB2312" w:eastAsia="楷体_GB2312" w:hAnsi="仿宋" w:cs="仿宋" w:hint="eastAsia"/>
          <w:sz w:val="30"/>
          <w:szCs w:val="30"/>
        </w:rPr>
        <w:t>语言文字知识及书法常识评测</w:t>
      </w:r>
    </w:p>
    <w:p w14:paraId="4A536A12"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 xml:space="preserve">参赛者首先须进行语言文字知识及书法常识评测。参赛者于2022年7月10日（星期日）前登录中华经典诵写讲大赛网站（www.jingdiansxj.cn），按参赛指引完成报名，并参加在线答题测试。每人可测试3次（以正式提交为准），系统确定最高分为最终成绩，60分以上合格。合格者方可提交参赛作品。成绩不计入复赛。 </w:t>
      </w:r>
    </w:p>
    <w:p w14:paraId="7D1912DF" w14:textId="3B28071D" w:rsidR="00271933" w:rsidRPr="00271933" w:rsidRDefault="00271933" w:rsidP="00271933">
      <w:pPr>
        <w:pStyle w:val="a3"/>
        <w:numPr>
          <w:ilvl w:val="0"/>
          <w:numId w:val="1"/>
        </w:numPr>
        <w:spacing w:line="520" w:lineRule="exact"/>
        <w:ind w:firstLineChars="0"/>
        <w:rPr>
          <w:rFonts w:ascii="楷体_GB2312" w:eastAsia="楷体_GB2312" w:hAnsi="仿宋" w:cs="仿宋"/>
          <w:sz w:val="30"/>
          <w:szCs w:val="30"/>
        </w:rPr>
      </w:pPr>
      <w:r w:rsidRPr="00271933">
        <w:rPr>
          <w:rFonts w:ascii="楷体_GB2312" w:eastAsia="楷体_GB2312" w:hAnsi="仿宋" w:cs="仿宋" w:hint="eastAsia"/>
          <w:sz w:val="30"/>
          <w:szCs w:val="30"/>
        </w:rPr>
        <w:t>书法作品评比</w:t>
      </w:r>
    </w:p>
    <w:p w14:paraId="45F5E927" w14:textId="77777777" w:rsidR="00271933" w:rsidRDefault="00271933" w:rsidP="00271933">
      <w:pPr>
        <w:spacing w:line="520" w:lineRule="exact"/>
        <w:ind w:firstLineChars="200" w:firstLine="602"/>
        <w:rPr>
          <w:rFonts w:ascii="仿宋" w:eastAsia="仿宋" w:hAnsi="仿宋" w:cs="仿宋"/>
          <w:b/>
          <w:sz w:val="30"/>
          <w:szCs w:val="30"/>
        </w:rPr>
      </w:pPr>
      <w:r>
        <w:rPr>
          <w:rFonts w:ascii="仿宋" w:eastAsia="仿宋" w:hAnsi="仿宋" w:cs="仿宋" w:hint="eastAsia"/>
          <w:b/>
          <w:sz w:val="30"/>
          <w:szCs w:val="30"/>
        </w:rPr>
        <w:t>1.内容要求</w:t>
      </w:r>
    </w:p>
    <w:p w14:paraId="05FE45A1"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书写能够体现中华优秀传统文化、爱国情怀以及积极向上时代精神的古今诗文、楹联、词语、名言警句等（当代内容应以正式出版或主流媒体公开发表为准）。内容主题须相对完整。</w:t>
      </w:r>
    </w:p>
    <w:p w14:paraId="06C1D768"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硬笔类作品须使用规范汉</w:t>
      </w:r>
      <w:r>
        <w:rPr>
          <w:rFonts w:ascii="仿宋" w:eastAsia="仿宋" w:hAnsi="仿宋" w:cs="fangsong_gb2312" w:hint="eastAsia"/>
          <w:sz w:val="30"/>
          <w:szCs w:val="30"/>
        </w:rPr>
        <w:t>字（以《通用规范汉字表》为依据），字体要求使用楷书或行书；毛笔类作品鼓励使用规范汉字，</w:t>
      </w:r>
      <w:r>
        <w:rPr>
          <w:rFonts w:ascii="仿宋" w:eastAsia="仿宋" w:hAnsi="仿宋" w:cs="仿宋" w:hint="eastAsia"/>
          <w:sz w:val="30"/>
          <w:szCs w:val="30"/>
        </w:rPr>
        <w:t>因艺术表达需要可使用繁体字及经典碑帖中所见的写法，字体不限（篆书、草书须附释文</w:t>
      </w:r>
      <w:r>
        <w:rPr>
          <w:rFonts w:ascii="仿宋" w:eastAsia="仿宋" w:hAnsi="仿宋" w:cs="fangsong_gb2312" w:hint="eastAsia"/>
          <w:sz w:val="30"/>
          <w:szCs w:val="30"/>
        </w:rPr>
        <w:t>），但须通篇统</w:t>
      </w:r>
      <w:r>
        <w:rPr>
          <w:rFonts w:ascii="仿宋" w:eastAsia="仿宋" w:hAnsi="仿宋" w:cs="仿宋" w:hint="eastAsia"/>
          <w:sz w:val="30"/>
          <w:szCs w:val="30"/>
        </w:rPr>
        <w:t>一，尤其不得繁简混用。</w:t>
      </w:r>
    </w:p>
    <w:p w14:paraId="557160CF" w14:textId="77777777" w:rsidR="00271933" w:rsidRDefault="00271933" w:rsidP="00271933">
      <w:pPr>
        <w:spacing w:line="520" w:lineRule="exact"/>
        <w:ind w:firstLineChars="200" w:firstLine="602"/>
        <w:rPr>
          <w:rFonts w:ascii="仿宋" w:eastAsia="仿宋" w:hAnsi="仿宋" w:cs="仿宋"/>
          <w:b/>
          <w:sz w:val="30"/>
          <w:szCs w:val="30"/>
        </w:rPr>
      </w:pPr>
      <w:r>
        <w:rPr>
          <w:rFonts w:ascii="仿宋" w:eastAsia="仿宋" w:hAnsi="仿宋" w:cs="仿宋" w:hint="eastAsia"/>
          <w:b/>
          <w:sz w:val="30"/>
          <w:szCs w:val="30"/>
        </w:rPr>
        <w:t>2.形式要求</w:t>
      </w:r>
    </w:p>
    <w:p w14:paraId="799BCF98"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硬笔可使用铅笔（仅限小学一、二年级学生）、中性笔、钢笔、秀丽笔。硬笔类作品用纸规格不超过A3纸大小（29.7cm×42cm以内）。</w:t>
      </w:r>
    </w:p>
    <w:p w14:paraId="6977F7B9"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毛笔类作品用纸规格为四尺三裁至六尺整张宣纸（46cm×</w:t>
      </w:r>
      <w:r>
        <w:rPr>
          <w:rFonts w:ascii="仿宋" w:eastAsia="仿宋" w:hAnsi="仿宋" w:cs="仿宋" w:hint="eastAsia"/>
          <w:sz w:val="30"/>
          <w:szCs w:val="30"/>
        </w:rPr>
        <w:lastRenderedPageBreak/>
        <w:t>69cm—95cm×180cm），一律为竖式，不得托裱。手卷、册页等形式不在参赛范围之内。</w:t>
      </w:r>
    </w:p>
    <w:p w14:paraId="3A6757A3" w14:textId="77777777" w:rsidR="00271933" w:rsidRDefault="00271933" w:rsidP="00271933">
      <w:pPr>
        <w:spacing w:line="520" w:lineRule="exact"/>
        <w:ind w:firstLineChars="200" w:firstLine="602"/>
        <w:rPr>
          <w:rFonts w:ascii="仿宋" w:eastAsia="仿宋" w:hAnsi="仿宋" w:cs="仿宋"/>
          <w:b/>
          <w:sz w:val="30"/>
          <w:szCs w:val="30"/>
        </w:rPr>
      </w:pPr>
      <w:r>
        <w:rPr>
          <w:rFonts w:ascii="仿宋" w:eastAsia="仿宋" w:hAnsi="仿宋" w:cs="仿宋" w:hint="eastAsia"/>
          <w:b/>
          <w:sz w:val="30"/>
          <w:szCs w:val="30"/>
        </w:rPr>
        <w:t>3.提交要求</w:t>
      </w:r>
    </w:p>
    <w:p w14:paraId="2999E37B" w14:textId="77777777" w:rsidR="00271933" w:rsidRDefault="00271933" w:rsidP="00271933">
      <w:pPr>
        <w:spacing w:line="520" w:lineRule="exact"/>
        <w:ind w:firstLineChars="200" w:firstLine="600"/>
        <w:rPr>
          <w:rFonts w:ascii="仿宋" w:eastAsia="仿宋" w:hAnsi="仿宋" w:cs="fangsong_gb2312"/>
          <w:sz w:val="30"/>
          <w:szCs w:val="30"/>
        </w:rPr>
      </w:pPr>
      <w:r>
        <w:rPr>
          <w:rFonts w:ascii="仿宋" w:eastAsia="仿宋" w:hAnsi="仿宋" w:cs="仿宋" w:hint="eastAsia"/>
          <w:sz w:val="30"/>
          <w:szCs w:val="30"/>
        </w:rPr>
        <w:t>（1）</w:t>
      </w:r>
      <w:r>
        <w:rPr>
          <w:rFonts w:ascii="仿宋" w:eastAsia="仿宋" w:hAnsi="仿宋" w:cs="fangsong_gb2312" w:hint="eastAsia"/>
          <w:sz w:val="30"/>
          <w:szCs w:val="30"/>
        </w:rPr>
        <w:t>参赛者于2022年7月10日（星期日）前，登录中华经典诵写讲大赛网站（www.jingdiansxj.cn），</w:t>
      </w:r>
      <w:r>
        <w:rPr>
          <w:rFonts w:ascii="仿宋" w:eastAsia="仿宋" w:hAnsi="仿宋" w:cs="fangsong_gb2312"/>
          <w:sz w:val="30"/>
          <w:szCs w:val="30"/>
        </w:rPr>
        <w:t>准确填写</w:t>
      </w:r>
      <w:r>
        <w:rPr>
          <w:rFonts w:ascii="仿宋" w:eastAsia="仿宋" w:hAnsi="仿宋" w:cs="fangsong_gb2312" w:hint="eastAsia"/>
          <w:sz w:val="30"/>
          <w:szCs w:val="30"/>
        </w:rPr>
        <w:t>姓名、组别、作品名称、指导教师姓名等</w:t>
      </w:r>
      <w:r>
        <w:rPr>
          <w:rFonts w:ascii="仿宋" w:eastAsia="仿宋" w:hAnsi="仿宋" w:cs="fangsong_gb2312"/>
          <w:sz w:val="30"/>
          <w:szCs w:val="30"/>
        </w:rPr>
        <w:t>信息</w:t>
      </w:r>
      <w:r>
        <w:rPr>
          <w:rFonts w:ascii="仿宋" w:eastAsia="仿宋" w:hAnsi="仿宋" w:cs="fangsong_gb2312" w:hint="eastAsia"/>
          <w:sz w:val="30"/>
          <w:szCs w:val="30"/>
        </w:rPr>
        <w:t>，完成作品上传。</w:t>
      </w:r>
    </w:p>
    <w:p w14:paraId="0FB8A24E"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fangsong_gb2312" w:hint="eastAsia"/>
          <w:sz w:val="30"/>
          <w:szCs w:val="30"/>
        </w:rPr>
        <w:t>作品要求为2</w:t>
      </w:r>
      <w:r>
        <w:rPr>
          <w:rFonts w:ascii="仿宋" w:eastAsia="仿宋" w:hAnsi="仿宋" w:cs="fangsong_gb2312"/>
          <w:sz w:val="30"/>
          <w:szCs w:val="30"/>
        </w:rPr>
        <w:t>02</w:t>
      </w:r>
      <w:r>
        <w:rPr>
          <w:rFonts w:ascii="仿宋" w:eastAsia="仿宋" w:hAnsi="仿宋" w:cs="fangsong_gb2312" w:hint="eastAsia"/>
          <w:sz w:val="30"/>
          <w:szCs w:val="30"/>
        </w:rPr>
        <w:t>2年新创作的作品。作品进入评审阶段后，相关信息不予更改。每人限报1件作品，限报1名指导教师。同一作品的参赛者不得同时署名该作品的指导教师。</w:t>
      </w:r>
    </w:p>
    <w:p w14:paraId="39373BCA"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2）上传作品：硬笔作品上传分辨率为300dpi以上的扫描图片，毛笔作品上传高清照片，格式为jpg或jpeg，大小为2—10MB，能体现作品整体效果与细节特点。参赛者创作作品时，应同步录制全身书写短视频，时长1—2分钟，显示清晰。获得等第奖的作品须根据比赛要求提交</w:t>
      </w:r>
      <w:r>
        <w:rPr>
          <w:rFonts w:ascii="仿宋" w:eastAsia="仿宋" w:hAnsi="仿宋" w:cs="仿宋"/>
          <w:sz w:val="30"/>
          <w:szCs w:val="30"/>
        </w:rPr>
        <w:t>全身书写短视频</w:t>
      </w:r>
      <w:r>
        <w:rPr>
          <w:rFonts w:ascii="仿宋" w:eastAsia="仿宋" w:hAnsi="仿宋" w:cs="仿宋" w:hint="eastAsia"/>
          <w:sz w:val="30"/>
          <w:szCs w:val="30"/>
        </w:rPr>
        <w:t>（相关要求另行通知）。</w:t>
      </w:r>
    </w:p>
    <w:p w14:paraId="16FD89BB"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（3）参赛者务必保留纸质作品，如入围全国赛评审，届时参赛者须按照全国赛相关要求，于</w:t>
      </w:r>
      <w:r>
        <w:rPr>
          <w:rFonts w:ascii="仿宋" w:eastAsia="仿宋" w:hAnsi="仿宋" w:cs="仿宋"/>
          <w:sz w:val="30"/>
          <w:szCs w:val="30"/>
        </w:rPr>
        <w:t>8</w:t>
      </w:r>
      <w:r>
        <w:rPr>
          <w:rFonts w:ascii="仿宋" w:eastAsia="仿宋" w:hAnsi="仿宋" w:cs="仿宋" w:hint="eastAsia"/>
          <w:sz w:val="30"/>
          <w:szCs w:val="30"/>
        </w:rPr>
        <w:t>月左右将纸质作品寄送至指定地点。</w:t>
      </w:r>
    </w:p>
    <w:p w14:paraId="17997A24" w14:textId="56733E30" w:rsidR="00271933" w:rsidRDefault="00271933" w:rsidP="00271933">
      <w:pPr>
        <w:spacing w:line="520" w:lineRule="exact"/>
        <w:ind w:firstLineChars="200" w:firstLine="602"/>
        <w:rPr>
          <w:rFonts w:ascii="仿宋" w:eastAsia="仿宋" w:hAnsi="仿宋" w:cs="仿宋"/>
          <w:b/>
          <w:sz w:val="30"/>
          <w:szCs w:val="30"/>
        </w:rPr>
      </w:pPr>
      <w:r>
        <w:rPr>
          <w:rFonts w:ascii="仿宋" w:eastAsia="仿宋" w:hAnsi="仿宋" w:cs="仿宋" w:hint="eastAsia"/>
          <w:b/>
          <w:sz w:val="30"/>
          <w:szCs w:val="30"/>
        </w:rPr>
        <w:t>4.网上填报注意事项</w:t>
      </w:r>
    </w:p>
    <w:p w14:paraId="75EF7B2F"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（1）留学生及外籍教师填写姓名时，以“母语名字（中文名字）”的形式填写，例：Hans (汉斯，德国)。</w:t>
      </w:r>
    </w:p>
    <w:p w14:paraId="7F55BE8B"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（2）参赛者所在单位/学校请填写标准全称。</w:t>
      </w:r>
      <w:r>
        <w:rPr>
          <w:rFonts w:ascii="仿宋" w:eastAsia="仿宋" w:hAnsi="仿宋" w:cs="仿宋" w:hint="eastAsia"/>
          <w:sz w:val="30"/>
          <w:szCs w:val="30"/>
        </w:rPr>
        <w:tab/>
      </w:r>
    </w:p>
    <w:p w14:paraId="177BE019" w14:textId="71DFAF3F"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（3）请务必正确填写联系电话、手机，以备联络所需。</w:t>
      </w:r>
    </w:p>
    <w:p w14:paraId="2D52F21C" w14:textId="77777777" w:rsidR="00271933" w:rsidRDefault="00271933">
      <w:pPr>
        <w:widowControl/>
        <w:jc w:val="left"/>
        <w:rPr>
          <w:rFonts w:ascii="仿宋" w:eastAsia="仿宋" w:hAnsi="仿宋" w:cs="仿宋"/>
          <w:sz w:val="30"/>
          <w:szCs w:val="30"/>
        </w:rPr>
      </w:pPr>
      <w:r>
        <w:rPr>
          <w:rFonts w:ascii="仿宋" w:eastAsia="仿宋" w:hAnsi="仿宋" w:cs="仿宋"/>
          <w:sz w:val="30"/>
          <w:szCs w:val="30"/>
        </w:rPr>
        <w:br w:type="page"/>
      </w:r>
    </w:p>
    <w:p w14:paraId="1520A59D" w14:textId="77777777" w:rsidR="00C0413D" w:rsidRDefault="00C0413D" w:rsidP="00271933">
      <w:pPr>
        <w:spacing w:line="520" w:lineRule="exact"/>
        <w:jc w:val="center"/>
        <w:rPr>
          <w:rFonts w:ascii="方正小标宋简体" w:eastAsia="方正小标宋简体" w:hAnsi="华文中宋" w:cs="方正小标宋简体"/>
          <w:color w:val="000000"/>
          <w:sz w:val="38"/>
          <w:szCs w:val="38"/>
        </w:rPr>
      </w:pPr>
    </w:p>
    <w:p w14:paraId="37D49833" w14:textId="0CF10384" w:rsidR="00271933" w:rsidRDefault="00271933" w:rsidP="00271933">
      <w:pPr>
        <w:spacing w:line="520" w:lineRule="exact"/>
        <w:jc w:val="center"/>
        <w:rPr>
          <w:rFonts w:ascii="仿宋" w:eastAsia="仿宋" w:hAnsi="仿宋" w:cs="仿宋"/>
          <w:sz w:val="30"/>
          <w:szCs w:val="30"/>
        </w:rPr>
      </w:pPr>
      <w:r>
        <w:rPr>
          <w:rFonts w:ascii="方正小标宋简体" w:eastAsia="方正小标宋简体" w:hAnsi="华文中宋" w:cs="方正小标宋简体" w:hint="eastAsia"/>
          <w:color w:val="000000"/>
          <w:sz w:val="38"/>
          <w:szCs w:val="38"/>
        </w:rPr>
        <w:t>“印记中国”师生篆刻大赛上海赛区比赛要求</w:t>
      </w:r>
    </w:p>
    <w:p w14:paraId="27FBB34B" w14:textId="77777777" w:rsidR="00271933" w:rsidRPr="00271933" w:rsidRDefault="00271933" w:rsidP="00271933">
      <w:pPr>
        <w:spacing w:line="520" w:lineRule="exact"/>
        <w:rPr>
          <w:sz w:val="30"/>
          <w:szCs w:val="30"/>
        </w:rPr>
      </w:pPr>
    </w:p>
    <w:p w14:paraId="4B181162"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大赛分为语言文字知识及篆刻常识评测、篆刻作品评比两部分。</w:t>
      </w:r>
    </w:p>
    <w:p w14:paraId="755FC772" w14:textId="6BA1740A" w:rsidR="00271933" w:rsidRPr="00271933" w:rsidRDefault="00271933" w:rsidP="00271933">
      <w:pPr>
        <w:pStyle w:val="a3"/>
        <w:numPr>
          <w:ilvl w:val="0"/>
          <w:numId w:val="2"/>
        </w:numPr>
        <w:spacing w:line="520" w:lineRule="exact"/>
        <w:ind w:firstLineChars="0"/>
        <w:rPr>
          <w:rFonts w:ascii="楷体_GB2312" w:eastAsia="楷体_GB2312" w:hAnsi="仿宋" w:cs="仿宋"/>
          <w:sz w:val="30"/>
          <w:szCs w:val="30"/>
        </w:rPr>
      </w:pPr>
      <w:r w:rsidRPr="00271933">
        <w:rPr>
          <w:rFonts w:ascii="楷体_GB2312" w:eastAsia="楷体_GB2312" w:hAnsi="仿宋" w:cs="仿宋" w:hint="eastAsia"/>
          <w:sz w:val="30"/>
          <w:szCs w:val="30"/>
        </w:rPr>
        <w:t>语言文字知识及篆刻常识评测</w:t>
      </w:r>
    </w:p>
    <w:p w14:paraId="7673615D" w14:textId="77777777" w:rsidR="00271933" w:rsidRDefault="00271933" w:rsidP="00271933">
      <w:pPr>
        <w:adjustRightInd w:val="0"/>
        <w:snapToGrid w:val="0"/>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参赛者首先须进行语言文字知识及篆刻常识评测。参赛者于7月10日（星期日）前登录中华经典诵写讲大赛网站（www.jingdiansxj.cn），按参赛指引完成报名，并参加在线答题测试。每人可测试3次（以正式提交为准），系统确定最高分为最终成绩，60分以上合格。合格者可提交参赛作品。成绩不计入复赛。</w:t>
      </w:r>
    </w:p>
    <w:p w14:paraId="436B1DDA" w14:textId="5D0F8DAF" w:rsidR="00271933" w:rsidRPr="00271933" w:rsidRDefault="00271933" w:rsidP="00271933">
      <w:pPr>
        <w:pStyle w:val="a3"/>
        <w:numPr>
          <w:ilvl w:val="0"/>
          <w:numId w:val="2"/>
        </w:numPr>
        <w:spacing w:line="520" w:lineRule="exact"/>
        <w:ind w:firstLineChars="0"/>
        <w:rPr>
          <w:rFonts w:ascii="楷体_GB2312" w:eastAsia="楷体_GB2312" w:hAnsi="仿宋" w:cs="仿宋"/>
          <w:sz w:val="30"/>
          <w:szCs w:val="30"/>
        </w:rPr>
      </w:pPr>
      <w:r w:rsidRPr="00271933">
        <w:rPr>
          <w:rFonts w:ascii="楷体_GB2312" w:eastAsia="楷体_GB2312" w:hAnsi="仿宋" w:cs="仿宋" w:hint="eastAsia"/>
          <w:sz w:val="30"/>
          <w:szCs w:val="30"/>
        </w:rPr>
        <w:t>篆刻作品评比</w:t>
      </w:r>
    </w:p>
    <w:p w14:paraId="7F6511C7" w14:textId="77777777" w:rsidR="00271933" w:rsidRDefault="00271933" w:rsidP="00271933">
      <w:pPr>
        <w:spacing w:line="520" w:lineRule="exact"/>
        <w:ind w:firstLineChars="200" w:firstLine="602"/>
        <w:rPr>
          <w:rFonts w:ascii="仿宋" w:eastAsia="仿宋" w:hAnsi="仿宋" w:cs="仿宋"/>
          <w:sz w:val="30"/>
          <w:szCs w:val="30"/>
        </w:rPr>
      </w:pPr>
      <w:r>
        <w:rPr>
          <w:rFonts w:ascii="仿宋" w:eastAsia="仿宋" w:hAnsi="仿宋" w:cs="仿宋" w:hint="eastAsia"/>
          <w:b/>
          <w:sz w:val="30"/>
          <w:szCs w:val="30"/>
        </w:rPr>
        <w:t>1.内容要求</w:t>
      </w:r>
    </w:p>
    <w:p w14:paraId="6367FA79" w14:textId="77777777" w:rsidR="00271933" w:rsidRDefault="00271933" w:rsidP="00271933">
      <w:pPr>
        <w:adjustRightInd w:val="0"/>
        <w:snapToGrid w:val="0"/>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篆刻内容应为</w:t>
      </w:r>
      <w:r>
        <w:rPr>
          <w:rFonts w:ascii="仿宋" w:eastAsia="仿宋" w:hAnsi="仿宋" w:cs="仿宋"/>
          <w:sz w:val="30"/>
          <w:szCs w:val="30"/>
        </w:rPr>
        <w:t>反映中华优秀文化、爱国情怀以及积极向上时代精神的成语、警句或中华古今名人名言</w:t>
      </w:r>
      <w:r>
        <w:rPr>
          <w:rFonts w:ascii="仿宋" w:eastAsia="仿宋" w:hAnsi="仿宋" w:cs="仿宋" w:hint="eastAsia"/>
          <w:sz w:val="30"/>
          <w:szCs w:val="30"/>
        </w:rPr>
        <w:t>。应保证内容的完整性。</w:t>
      </w:r>
    </w:p>
    <w:p w14:paraId="2700E57A" w14:textId="77777777" w:rsidR="00271933" w:rsidRDefault="00271933" w:rsidP="00271933">
      <w:pPr>
        <w:spacing w:line="520" w:lineRule="exact"/>
        <w:ind w:firstLineChars="200" w:firstLine="602"/>
        <w:rPr>
          <w:rFonts w:ascii="仿宋" w:eastAsia="仿宋" w:hAnsi="仿宋" w:cs="仿宋"/>
          <w:b/>
          <w:sz w:val="30"/>
          <w:szCs w:val="30"/>
        </w:rPr>
      </w:pPr>
      <w:r>
        <w:rPr>
          <w:rFonts w:ascii="仿宋" w:eastAsia="仿宋" w:hAnsi="仿宋" w:cs="仿宋" w:hint="eastAsia"/>
          <w:b/>
          <w:sz w:val="30"/>
          <w:szCs w:val="30"/>
        </w:rPr>
        <w:t>2</w:t>
      </w:r>
      <w:r>
        <w:rPr>
          <w:rFonts w:ascii="仿宋" w:eastAsia="仿宋" w:hAnsi="仿宋" w:cs="仿宋"/>
          <w:b/>
          <w:sz w:val="30"/>
          <w:szCs w:val="30"/>
        </w:rPr>
        <w:t>.</w:t>
      </w:r>
      <w:r>
        <w:rPr>
          <w:rFonts w:ascii="仿宋" w:eastAsia="仿宋" w:hAnsi="仿宋" w:cs="仿宋" w:hint="eastAsia"/>
          <w:b/>
          <w:sz w:val="30"/>
          <w:szCs w:val="30"/>
        </w:rPr>
        <w:t>形式要求</w:t>
      </w:r>
    </w:p>
    <w:p w14:paraId="687033E9" w14:textId="77777777" w:rsidR="00271933" w:rsidRDefault="00271933" w:rsidP="00271933">
      <w:pPr>
        <w:adjustRightInd w:val="0"/>
        <w:snapToGrid w:val="0"/>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（1）参赛作品内容使用汉字，字体不限。</w:t>
      </w:r>
    </w:p>
    <w:p w14:paraId="3384737F" w14:textId="77777777" w:rsidR="00271933" w:rsidRDefault="00271933" w:rsidP="00271933">
      <w:pPr>
        <w:adjustRightInd w:val="0"/>
        <w:snapToGrid w:val="0"/>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（2）参赛作品材质提倡使用除传统石材以外的各种新型材料，机器篆刻鼓励使用木头、陶瓷、金属等材料。</w:t>
      </w:r>
    </w:p>
    <w:p w14:paraId="7B4FA0A8" w14:textId="77777777" w:rsidR="00271933" w:rsidRDefault="00271933" w:rsidP="00271933">
      <w:pPr>
        <w:adjustRightInd w:val="0"/>
        <w:snapToGrid w:val="0"/>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（3）每人限报1件或1组作品（1组印章数量不超过6方）。需附印蜕及边款拓片（1组作品印蜕不超过6枚，并附两个以上边款拓片），自行粘贴在四尺以内对开宣纸上成印屏（138cm×34.5cm），一律竖式。</w:t>
      </w:r>
    </w:p>
    <w:p w14:paraId="38D33ED9" w14:textId="77777777" w:rsidR="00271933" w:rsidRDefault="00271933" w:rsidP="00271933">
      <w:pPr>
        <w:spacing w:line="520" w:lineRule="exact"/>
        <w:ind w:firstLineChars="200" w:firstLine="602"/>
        <w:rPr>
          <w:rFonts w:ascii="仿宋" w:eastAsia="仿宋" w:hAnsi="仿宋" w:cs="仿宋"/>
          <w:b/>
          <w:sz w:val="30"/>
          <w:szCs w:val="30"/>
        </w:rPr>
      </w:pPr>
      <w:r>
        <w:rPr>
          <w:rFonts w:ascii="仿宋" w:eastAsia="仿宋" w:hAnsi="仿宋" w:cs="仿宋" w:hint="eastAsia"/>
          <w:b/>
          <w:sz w:val="30"/>
          <w:szCs w:val="30"/>
        </w:rPr>
        <w:t>3</w:t>
      </w:r>
      <w:r>
        <w:rPr>
          <w:rFonts w:ascii="仿宋" w:eastAsia="仿宋" w:hAnsi="仿宋" w:cs="仿宋"/>
          <w:b/>
          <w:sz w:val="30"/>
          <w:szCs w:val="30"/>
        </w:rPr>
        <w:t>.</w:t>
      </w:r>
      <w:r>
        <w:rPr>
          <w:rFonts w:ascii="仿宋" w:eastAsia="仿宋" w:hAnsi="仿宋" w:cs="仿宋" w:hint="eastAsia"/>
          <w:b/>
          <w:sz w:val="30"/>
          <w:szCs w:val="30"/>
        </w:rPr>
        <w:t>提交要求</w:t>
      </w:r>
    </w:p>
    <w:p w14:paraId="1B1EE160" w14:textId="77777777" w:rsidR="00271933" w:rsidRDefault="00271933" w:rsidP="00271933">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（1）参赛者于7月10日（星期日）前，登录中华经典诵写讲大</w:t>
      </w:r>
      <w:r>
        <w:rPr>
          <w:rFonts w:ascii="仿宋" w:eastAsia="仿宋" w:hAnsi="仿宋" w:cs="仿宋" w:hint="eastAsia"/>
          <w:sz w:val="30"/>
          <w:szCs w:val="30"/>
        </w:rPr>
        <w:lastRenderedPageBreak/>
        <w:t>赛网站（www.jingdiansxj.cn），准确填写姓名、组别、作品名称、指导教师姓名等获奖证书需采集的</w:t>
      </w:r>
      <w:r>
        <w:rPr>
          <w:rFonts w:ascii="仿宋" w:eastAsia="仿宋" w:hAnsi="仿宋" w:cs="仿宋"/>
          <w:sz w:val="30"/>
          <w:szCs w:val="30"/>
        </w:rPr>
        <w:t>信息</w:t>
      </w:r>
      <w:r>
        <w:rPr>
          <w:rFonts w:ascii="仿宋" w:eastAsia="仿宋" w:hAnsi="仿宋" w:cs="仿宋" w:hint="eastAsia"/>
          <w:sz w:val="30"/>
          <w:szCs w:val="30"/>
        </w:rPr>
        <w:t>，完成作品上传。作品进入评审阶段后，相关信息不予更改。</w:t>
      </w:r>
      <w:r>
        <w:rPr>
          <w:rFonts w:ascii="仿宋" w:eastAsia="仿宋" w:hAnsi="仿宋" w:cs="fangsong_gb2312" w:hint="eastAsia"/>
          <w:sz w:val="30"/>
          <w:szCs w:val="30"/>
        </w:rPr>
        <w:t>每人限报1名指导教师，教师组参赛者无指导教师。</w:t>
      </w:r>
    </w:p>
    <w:p w14:paraId="0AB8F1DA" w14:textId="77777777" w:rsidR="00271933" w:rsidRDefault="00271933" w:rsidP="00271933">
      <w:pPr>
        <w:adjustRightInd w:val="0"/>
        <w:snapToGrid w:val="0"/>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（2）手工篆刻类作品要求上传印章实物、印蜕及印屏照片，另附作品释文、设计理念说明，标注材质、规格及制作工艺。</w:t>
      </w:r>
    </w:p>
    <w:p w14:paraId="7422E0BB" w14:textId="77777777" w:rsidR="00271933" w:rsidRDefault="00271933" w:rsidP="00271933">
      <w:pPr>
        <w:adjustRightInd w:val="0"/>
        <w:snapToGrid w:val="0"/>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（3）机器篆刻类作品要求上传印蜕、边款效果图（电子稿或扫描件），另附作品释文、设计理念说明。如已完成印章制作，需附实物及印蜕照片。</w:t>
      </w:r>
    </w:p>
    <w:p w14:paraId="79144A09" w14:textId="77777777" w:rsidR="00271933" w:rsidRDefault="00271933" w:rsidP="00271933">
      <w:pPr>
        <w:adjustRightInd w:val="0"/>
        <w:snapToGrid w:val="0"/>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（4）照片格式为</w:t>
      </w:r>
      <w:r>
        <w:rPr>
          <w:rFonts w:ascii="仿宋" w:eastAsia="仿宋" w:hAnsi="仿宋" w:cs="仿宋"/>
          <w:sz w:val="30"/>
          <w:szCs w:val="30"/>
        </w:rPr>
        <w:t>jpg或jpeg</w:t>
      </w:r>
      <w:r>
        <w:rPr>
          <w:rFonts w:ascii="仿宋" w:eastAsia="仿宋" w:hAnsi="仿宋" w:cs="仿宋" w:hint="eastAsia"/>
          <w:sz w:val="30"/>
          <w:szCs w:val="30"/>
        </w:rPr>
        <w:t>，大小为1—5M，白色背景、无杂物，必须有印面，要求能体现作品整体、局部等效果。每件或每组作品的照片不超过5张。</w:t>
      </w:r>
    </w:p>
    <w:p w14:paraId="1A692EE3" w14:textId="77777777" w:rsidR="00271933" w:rsidRDefault="00271933" w:rsidP="00271933">
      <w:pPr>
        <w:spacing w:line="520" w:lineRule="exact"/>
        <w:ind w:firstLineChars="200" w:firstLine="600"/>
        <w:rPr>
          <w:rFonts w:ascii="仿宋" w:eastAsia="仿宋" w:hAnsi="仿宋"/>
          <w:sz w:val="30"/>
          <w:szCs w:val="30"/>
        </w:rPr>
      </w:pPr>
      <w:r>
        <w:rPr>
          <w:rFonts w:ascii="仿宋" w:eastAsia="仿宋" w:hAnsi="仿宋" w:cs="仿宋" w:hint="eastAsia"/>
          <w:sz w:val="30"/>
          <w:szCs w:val="30"/>
        </w:rPr>
        <w:t>（5）参赛者务必保留作品实物，如入围全国赛评审，届时参赛者须按照全国赛要求，将</w:t>
      </w:r>
      <w:r>
        <w:rPr>
          <w:rFonts w:ascii="仿宋" w:eastAsia="仿宋" w:hAnsi="仿宋" w:hint="eastAsia"/>
          <w:sz w:val="30"/>
          <w:szCs w:val="30"/>
        </w:rPr>
        <w:t>入围的印章实物、印蜕及印屏寄送至指定地点（需要另附包装、说明，提供区、学校、姓名、参赛组别、作品内容、联系方式等信息，具体要求另行通知）。</w:t>
      </w:r>
    </w:p>
    <w:p w14:paraId="5038786E" w14:textId="10B66F61" w:rsidR="00271933" w:rsidRDefault="00271933" w:rsidP="00271933">
      <w:pPr>
        <w:spacing w:line="520" w:lineRule="exact"/>
        <w:ind w:firstLineChars="200" w:firstLine="602"/>
        <w:rPr>
          <w:rFonts w:ascii="仿宋" w:eastAsia="仿宋" w:hAnsi="仿宋" w:cs="仿宋"/>
          <w:b/>
          <w:sz w:val="30"/>
          <w:szCs w:val="30"/>
        </w:rPr>
      </w:pPr>
      <w:r>
        <w:rPr>
          <w:rFonts w:ascii="仿宋" w:eastAsia="仿宋" w:hAnsi="仿宋" w:cs="仿宋" w:hint="eastAsia"/>
          <w:b/>
          <w:sz w:val="30"/>
          <w:szCs w:val="30"/>
        </w:rPr>
        <w:t>4.网上填报注意事项</w:t>
      </w:r>
    </w:p>
    <w:p w14:paraId="2170F61F" w14:textId="77777777" w:rsidR="00271933" w:rsidRDefault="00271933" w:rsidP="00271933">
      <w:pPr>
        <w:spacing w:line="520" w:lineRule="exact"/>
        <w:ind w:firstLineChars="200" w:firstLine="600"/>
        <w:rPr>
          <w:rFonts w:ascii="仿宋" w:eastAsia="仿宋" w:hAnsi="仿宋"/>
          <w:sz w:val="30"/>
          <w:szCs w:val="30"/>
        </w:rPr>
      </w:pPr>
      <w:r>
        <w:rPr>
          <w:rFonts w:ascii="仿宋" w:eastAsia="仿宋" w:hAnsi="仿宋" w:cs="仿宋" w:hint="eastAsia"/>
          <w:sz w:val="30"/>
          <w:szCs w:val="30"/>
        </w:rPr>
        <w:t>（1）</w:t>
      </w:r>
      <w:r>
        <w:rPr>
          <w:rFonts w:ascii="仿宋" w:eastAsia="仿宋" w:hAnsi="仿宋" w:hint="eastAsia"/>
          <w:sz w:val="30"/>
          <w:szCs w:val="30"/>
        </w:rPr>
        <w:t>留学生及外籍教师填写姓名时，以“母语名字（中文名字，国籍）”的形式填写，例：例：Hans (汉斯，德国)。</w:t>
      </w:r>
    </w:p>
    <w:p w14:paraId="059EB4CB" w14:textId="77777777" w:rsidR="00271933" w:rsidRDefault="00271933" w:rsidP="00271933">
      <w:pPr>
        <w:spacing w:line="520" w:lineRule="exact"/>
        <w:ind w:firstLineChars="200" w:firstLine="600"/>
        <w:rPr>
          <w:rFonts w:ascii="仿宋" w:eastAsia="仿宋" w:hAnsi="仿宋"/>
          <w:sz w:val="30"/>
          <w:szCs w:val="30"/>
        </w:rPr>
      </w:pPr>
      <w:r>
        <w:rPr>
          <w:rFonts w:ascii="仿宋" w:eastAsia="仿宋" w:hAnsi="仿宋" w:cs="仿宋" w:hint="eastAsia"/>
          <w:sz w:val="30"/>
          <w:szCs w:val="30"/>
        </w:rPr>
        <w:t>（2）</w:t>
      </w:r>
      <w:r>
        <w:rPr>
          <w:rFonts w:ascii="仿宋" w:eastAsia="仿宋" w:hAnsi="仿宋" w:hint="eastAsia"/>
          <w:sz w:val="30"/>
          <w:szCs w:val="30"/>
        </w:rPr>
        <w:t>参赛者所属单位/学校</w:t>
      </w:r>
      <w:r>
        <w:rPr>
          <w:rFonts w:ascii="仿宋" w:eastAsia="仿宋" w:hAnsi="仿宋"/>
          <w:sz w:val="30"/>
          <w:szCs w:val="30"/>
        </w:rPr>
        <w:t>请填写</w:t>
      </w:r>
      <w:r>
        <w:rPr>
          <w:rFonts w:ascii="仿宋" w:eastAsia="仿宋" w:hAnsi="仿宋" w:hint="eastAsia"/>
          <w:sz w:val="30"/>
          <w:szCs w:val="30"/>
        </w:rPr>
        <w:t>标准全称。</w:t>
      </w:r>
    </w:p>
    <w:p w14:paraId="348A85B2" w14:textId="77777777" w:rsidR="00271933" w:rsidRDefault="00271933" w:rsidP="00271933">
      <w:pPr>
        <w:spacing w:line="520" w:lineRule="exact"/>
        <w:ind w:firstLineChars="200" w:firstLine="600"/>
        <w:rPr>
          <w:rFonts w:ascii="仿宋" w:eastAsia="仿宋" w:hAnsi="仿宋"/>
          <w:sz w:val="30"/>
          <w:szCs w:val="30"/>
        </w:rPr>
      </w:pPr>
      <w:r>
        <w:rPr>
          <w:rFonts w:ascii="仿宋" w:eastAsia="仿宋" w:hAnsi="仿宋" w:cs="仿宋" w:hint="eastAsia"/>
          <w:sz w:val="30"/>
          <w:szCs w:val="30"/>
        </w:rPr>
        <w:t>（3）</w:t>
      </w:r>
      <w:r>
        <w:rPr>
          <w:rFonts w:ascii="仿宋" w:eastAsia="仿宋" w:hAnsi="仿宋" w:hint="eastAsia"/>
          <w:sz w:val="30"/>
          <w:szCs w:val="30"/>
        </w:rPr>
        <w:t>请务必正确填写联系电话、手机，以备联络所需。</w:t>
      </w:r>
    </w:p>
    <w:p w14:paraId="6A90C182" w14:textId="77777777" w:rsidR="006B66BF" w:rsidRPr="00271933" w:rsidRDefault="006B66BF" w:rsidP="00271933">
      <w:pPr>
        <w:spacing w:line="520" w:lineRule="exact"/>
        <w:rPr>
          <w:rFonts w:ascii="仿宋" w:eastAsia="仿宋" w:hAnsi="仿宋"/>
          <w:sz w:val="30"/>
          <w:szCs w:val="30"/>
        </w:rPr>
      </w:pPr>
    </w:p>
    <w:sectPr w:rsidR="006B66BF" w:rsidRPr="00271933" w:rsidSect="00271933">
      <w:pgSz w:w="11906" w:h="16838"/>
      <w:pgMar w:top="2098" w:right="1520" w:bottom="2098" w:left="1508" w:header="851" w:footer="992" w:gutter="57"/>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A981" w14:textId="77777777" w:rsidR="001202E0" w:rsidRDefault="001202E0" w:rsidP="00271933">
      <w:r>
        <w:separator/>
      </w:r>
    </w:p>
  </w:endnote>
  <w:endnote w:type="continuationSeparator" w:id="0">
    <w:p w14:paraId="667EDF11" w14:textId="77777777" w:rsidR="001202E0" w:rsidRDefault="001202E0" w:rsidP="0027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B0604020202020204"/>
    <w:charset w:val="86"/>
    <w:family w:val="auto"/>
    <w:pitch w:val="variable"/>
    <w:sig w:usb0="A00002BF" w:usb1="184F6CFA" w:usb2="00000012"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B0604020202020204"/>
    <w:charset w:val="86"/>
    <w:family w:val="modern"/>
    <w:pitch w:val="fixed"/>
    <w:sig w:usb0="00000001"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fangsong_gb2312">
    <w:altName w:val="黑体"/>
    <w:panose1 w:val="020B0604020202020204"/>
    <w:charset w:val="86"/>
    <w:family w:val="modern"/>
    <w:pitch w:val="fixed"/>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ECE7D" w14:textId="77777777" w:rsidR="001202E0" w:rsidRDefault="001202E0" w:rsidP="00271933">
      <w:r>
        <w:separator/>
      </w:r>
    </w:p>
  </w:footnote>
  <w:footnote w:type="continuationSeparator" w:id="0">
    <w:p w14:paraId="5396557D" w14:textId="77777777" w:rsidR="001202E0" w:rsidRDefault="001202E0" w:rsidP="00271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4A01FD"/>
    <w:multiLevelType w:val="hybridMultilevel"/>
    <w:tmpl w:val="468E2330"/>
    <w:lvl w:ilvl="0" w:tplc="04090013">
      <w:start w:val="1"/>
      <w:numFmt w:val="chineseCountingThousand"/>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67AA26DC"/>
    <w:multiLevelType w:val="hybridMultilevel"/>
    <w:tmpl w:val="0BBA22BE"/>
    <w:lvl w:ilvl="0" w:tplc="FFFFFFFF">
      <w:start w:val="1"/>
      <w:numFmt w:val="chineseCountingThousand"/>
      <w:lvlText w:val="%1、"/>
      <w:lvlJc w:val="left"/>
      <w:pPr>
        <w:ind w:left="1020" w:hanging="420"/>
      </w:pPr>
    </w:lvl>
    <w:lvl w:ilvl="1" w:tplc="FFFFFFFF" w:tentative="1">
      <w:start w:val="1"/>
      <w:numFmt w:val="lowerLetter"/>
      <w:lvlText w:val="%2)"/>
      <w:lvlJc w:val="left"/>
      <w:pPr>
        <w:ind w:left="1440" w:hanging="420"/>
      </w:pPr>
    </w:lvl>
    <w:lvl w:ilvl="2" w:tplc="FFFFFFFF" w:tentative="1">
      <w:start w:val="1"/>
      <w:numFmt w:val="lowerRoman"/>
      <w:lvlText w:val="%3."/>
      <w:lvlJc w:val="right"/>
      <w:pPr>
        <w:ind w:left="1860" w:hanging="420"/>
      </w:pPr>
    </w:lvl>
    <w:lvl w:ilvl="3" w:tplc="FFFFFFFF" w:tentative="1">
      <w:start w:val="1"/>
      <w:numFmt w:val="decimal"/>
      <w:lvlText w:val="%4."/>
      <w:lvlJc w:val="left"/>
      <w:pPr>
        <w:ind w:left="2280" w:hanging="420"/>
      </w:pPr>
    </w:lvl>
    <w:lvl w:ilvl="4" w:tplc="FFFFFFFF" w:tentative="1">
      <w:start w:val="1"/>
      <w:numFmt w:val="lowerLetter"/>
      <w:lvlText w:val="%5)"/>
      <w:lvlJc w:val="left"/>
      <w:pPr>
        <w:ind w:left="2700" w:hanging="420"/>
      </w:pPr>
    </w:lvl>
    <w:lvl w:ilvl="5" w:tplc="FFFFFFFF" w:tentative="1">
      <w:start w:val="1"/>
      <w:numFmt w:val="lowerRoman"/>
      <w:lvlText w:val="%6."/>
      <w:lvlJc w:val="right"/>
      <w:pPr>
        <w:ind w:left="3120" w:hanging="420"/>
      </w:pPr>
    </w:lvl>
    <w:lvl w:ilvl="6" w:tplc="FFFFFFFF" w:tentative="1">
      <w:start w:val="1"/>
      <w:numFmt w:val="decimal"/>
      <w:lvlText w:val="%7."/>
      <w:lvlJc w:val="left"/>
      <w:pPr>
        <w:ind w:left="3540" w:hanging="420"/>
      </w:pPr>
    </w:lvl>
    <w:lvl w:ilvl="7" w:tplc="FFFFFFFF" w:tentative="1">
      <w:start w:val="1"/>
      <w:numFmt w:val="lowerLetter"/>
      <w:lvlText w:val="%8)"/>
      <w:lvlJc w:val="left"/>
      <w:pPr>
        <w:ind w:left="3960" w:hanging="420"/>
      </w:pPr>
    </w:lvl>
    <w:lvl w:ilvl="8" w:tplc="FFFFFFFF" w:tentative="1">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6BF"/>
    <w:rsid w:val="001202E0"/>
    <w:rsid w:val="001C3F6E"/>
    <w:rsid w:val="00271933"/>
    <w:rsid w:val="002E4C6B"/>
    <w:rsid w:val="006B66BF"/>
    <w:rsid w:val="007C5564"/>
    <w:rsid w:val="009851A0"/>
    <w:rsid w:val="00A1537B"/>
    <w:rsid w:val="00C04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1DFADD1"/>
  <w15:chartTrackingRefBased/>
  <w15:docId w15:val="{CA38B7D8-8033-8C48-BD56-EB2E32B2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193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1933"/>
    <w:pPr>
      <w:ind w:firstLineChars="200" w:firstLine="420"/>
    </w:pPr>
  </w:style>
  <w:style w:type="paragraph" w:styleId="a4">
    <w:name w:val="header"/>
    <w:basedOn w:val="a"/>
    <w:link w:val="a5"/>
    <w:uiPriority w:val="99"/>
    <w:unhideWhenUsed/>
    <w:rsid w:val="0027193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71933"/>
    <w:rPr>
      <w:rFonts w:ascii="Times New Roman" w:eastAsia="宋体" w:hAnsi="Times New Roman" w:cs="Times New Roman"/>
      <w:sz w:val="18"/>
      <w:szCs w:val="18"/>
    </w:rPr>
  </w:style>
  <w:style w:type="paragraph" w:styleId="a6">
    <w:name w:val="footer"/>
    <w:basedOn w:val="a"/>
    <w:link w:val="a7"/>
    <w:uiPriority w:val="99"/>
    <w:unhideWhenUsed/>
    <w:rsid w:val="00271933"/>
    <w:pPr>
      <w:tabs>
        <w:tab w:val="center" w:pos="4153"/>
        <w:tab w:val="right" w:pos="8306"/>
      </w:tabs>
      <w:snapToGrid w:val="0"/>
      <w:jc w:val="left"/>
    </w:pPr>
    <w:rPr>
      <w:sz w:val="18"/>
      <w:szCs w:val="18"/>
    </w:rPr>
  </w:style>
  <w:style w:type="character" w:customStyle="1" w:styleId="a7">
    <w:name w:val="页脚 字符"/>
    <w:basedOn w:val="a0"/>
    <w:link w:val="a6"/>
    <w:uiPriority w:val="99"/>
    <w:rsid w:val="0027193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164796">
      <w:bodyDiv w:val="1"/>
      <w:marLeft w:val="0"/>
      <w:marRight w:val="0"/>
      <w:marTop w:val="0"/>
      <w:marBottom w:val="0"/>
      <w:divBdr>
        <w:top w:val="none" w:sz="0" w:space="0" w:color="auto"/>
        <w:left w:val="none" w:sz="0" w:space="0" w:color="auto"/>
        <w:bottom w:val="none" w:sz="0" w:space="0" w:color="auto"/>
        <w:right w:val="none" w:sz="0" w:space="0" w:color="auto"/>
      </w:divBdr>
      <w:divsChild>
        <w:div w:id="1118262521">
          <w:marLeft w:val="0"/>
          <w:marRight w:val="0"/>
          <w:marTop w:val="0"/>
          <w:marBottom w:val="0"/>
          <w:divBdr>
            <w:top w:val="none" w:sz="0" w:space="0" w:color="auto"/>
            <w:left w:val="none" w:sz="0" w:space="0" w:color="auto"/>
            <w:bottom w:val="none" w:sz="0" w:space="0" w:color="auto"/>
            <w:right w:val="none" w:sz="0" w:space="0" w:color="auto"/>
          </w:divBdr>
          <w:divsChild>
            <w:div w:id="1204370171">
              <w:marLeft w:val="0"/>
              <w:marRight w:val="0"/>
              <w:marTop w:val="0"/>
              <w:marBottom w:val="0"/>
              <w:divBdr>
                <w:top w:val="none" w:sz="0" w:space="0" w:color="auto"/>
                <w:left w:val="none" w:sz="0" w:space="0" w:color="auto"/>
                <w:bottom w:val="none" w:sz="0" w:space="0" w:color="auto"/>
                <w:right w:val="none" w:sz="0" w:space="0" w:color="auto"/>
              </w:divBdr>
              <w:divsChild>
                <w:div w:id="96273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孙游睿</dc:creator>
  <cp:keywords/>
  <dc:description/>
  <cp:lastModifiedBy>Microsoft Office User</cp:lastModifiedBy>
  <cp:revision>4</cp:revision>
  <dcterms:created xsi:type="dcterms:W3CDTF">2022-05-13T12:51:00Z</dcterms:created>
  <dcterms:modified xsi:type="dcterms:W3CDTF">2022-05-15T10:26:00Z</dcterms:modified>
</cp:coreProperties>
</file>